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1F0B" w14:textId="77777777" w:rsidR="002A24A1" w:rsidRPr="005223E4" w:rsidRDefault="002A24A1" w:rsidP="002A24A1">
      <w:pPr>
        <w:rPr>
          <w:rFonts w:ascii="Arial" w:hAnsi="Arial" w:cs="Arial"/>
          <w:sz w:val="32"/>
          <w:szCs w:val="32"/>
        </w:rPr>
      </w:pPr>
    </w:p>
    <w:p w14:paraId="7C071F0C" w14:textId="3F44B9EE" w:rsidR="002A24A1" w:rsidRPr="005223E4" w:rsidRDefault="008D4551" w:rsidP="4B33D1C0">
      <w:pPr>
        <w:rPr>
          <w:rFonts w:ascii="Arial" w:hAnsi="Arial" w:cs="Arial"/>
          <w:sz w:val="28"/>
          <w:szCs w:val="28"/>
        </w:rPr>
      </w:pPr>
      <w:r w:rsidRPr="00BB3833">
        <w:rPr>
          <w:rFonts w:ascii="Arial" w:eastAsia="Arial" w:hAnsi="Arial" w:cs="Arial"/>
          <w:b/>
          <w:bCs/>
          <w:sz w:val="32"/>
          <w:szCs w:val="32"/>
          <w:highlight w:val="yellow"/>
        </w:rPr>
        <w:t>UTKAST</w:t>
      </w:r>
      <w:r w:rsidRPr="7597851A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B316CD" w:rsidRPr="7597851A">
        <w:rPr>
          <w:rFonts w:ascii="Arial" w:eastAsia="Arial" w:hAnsi="Arial" w:cs="Arial"/>
          <w:b/>
          <w:bCs/>
          <w:sz w:val="32"/>
          <w:szCs w:val="32"/>
        </w:rPr>
        <w:t>Referat</w:t>
      </w:r>
      <w:r w:rsidR="002A24A1" w:rsidRPr="7597851A">
        <w:rPr>
          <w:rFonts w:ascii="Arial" w:eastAsia="Arial" w:hAnsi="Arial" w:cs="Arial"/>
          <w:b/>
          <w:bCs/>
          <w:sz w:val="32"/>
          <w:szCs w:val="32"/>
        </w:rPr>
        <w:t xml:space="preserve"> for </w:t>
      </w:r>
      <w:proofErr w:type="spellStart"/>
      <w:r w:rsidR="00AB1976" w:rsidRPr="7597851A">
        <w:rPr>
          <w:rFonts w:ascii="Arial" w:hAnsi="Arial" w:cs="Arial"/>
          <w:b/>
          <w:bCs/>
          <w:sz w:val="32"/>
          <w:szCs w:val="32"/>
        </w:rPr>
        <w:t>Jujutsu</w:t>
      </w:r>
      <w:proofErr w:type="spellEnd"/>
      <w:r w:rsidR="00F77890">
        <w:rPr>
          <w:rFonts w:ascii="Arial" w:hAnsi="Arial" w:cs="Arial"/>
          <w:b/>
          <w:bCs/>
          <w:sz w:val="32"/>
          <w:szCs w:val="32"/>
        </w:rPr>
        <w:t xml:space="preserve"> </w:t>
      </w:r>
      <w:r w:rsidR="006C3EF1" w:rsidRPr="7597851A">
        <w:rPr>
          <w:rFonts w:ascii="Arial" w:hAnsi="Arial" w:cs="Arial"/>
          <w:b/>
          <w:bCs/>
          <w:sz w:val="32"/>
          <w:szCs w:val="32"/>
        </w:rPr>
        <w:t>seksjonen</w:t>
      </w:r>
      <w:r w:rsidR="002A24A1" w:rsidRPr="7597851A">
        <w:rPr>
          <w:rFonts w:ascii="Arial" w:hAnsi="Arial" w:cs="Arial"/>
          <w:b/>
          <w:bCs/>
          <w:sz w:val="32"/>
          <w:szCs w:val="32"/>
        </w:rPr>
        <w:t xml:space="preserve"> </w:t>
      </w:r>
      <w:r w:rsidR="002A24A1" w:rsidRPr="005223E4">
        <w:rPr>
          <w:rFonts w:ascii="Arial" w:hAnsi="Arial" w:cs="Arial"/>
          <w:b/>
          <w:sz w:val="32"/>
          <w:szCs w:val="32"/>
        </w:rPr>
        <w:br/>
      </w:r>
      <w:r w:rsidR="002A24A1" w:rsidRPr="005223E4">
        <w:rPr>
          <w:rFonts w:ascii="Arial" w:hAnsi="Arial" w:cs="Arial"/>
          <w:sz w:val="28"/>
          <w:szCs w:val="28"/>
        </w:rPr>
        <w:t xml:space="preserve">Tidspunkt: </w:t>
      </w:r>
      <w:r w:rsidR="002A24A1" w:rsidRPr="005223E4">
        <w:rPr>
          <w:rFonts w:ascii="Arial" w:hAnsi="Arial" w:cs="Arial"/>
          <w:sz w:val="28"/>
          <w:szCs w:val="28"/>
        </w:rPr>
        <w:tab/>
      </w:r>
      <w:r w:rsidR="00F77890">
        <w:rPr>
          <w:rFonts w:ascii="Arial" w:hAnsi="Arial" w:cs="Arial"/>
          <w:sz w:val="28"/>
          <w:szCs w:val="28"/>
        </w:rPr>
        <w:t>Søn</w:t>
      </w:r>
      <w:r w:rsidR="006C3EF1" w:rsidRPr="005223E4">
        <w:rPr>
          <w:rFonts w:ascii="Arial" w:hAnsi="Arial" w:cs="Arial"/>
          <w:sz w:val="28"/>
          <w:szCs w:val="28"/>
        </w:rPr>
        <w:t>dag</w:t>
      </w:r>
      <w:r w:rsidR="00236A23" w:rsidRPr="005223E4">
        <w:rPr>
          <w:rFonts w:ascii="Arial" w:hAnsi="Arial" w:cs="Arial"/>
          <w:sz w:val="28"/>
          <w:szCs w:val="28"/>
        </w:rPr>
        <w:t xml:space="preserve"> </w:t>
      </w:r>
      <w:r w:rsidR="00F77890">
        <w:rPr>
          <w:rFonts w:ascii="Arial" w:hAnsi="Arial" w:cs="Arial"/>
          <w:sz w:val="28"/>
          <w:szCs w:val="28"/>
        </w:rPr>
        <w:t>4. november</w:t>
      </w:r>
      <w:r w:rsidR="0006765E" w:rsidRPr="005223E4">
        <w:rPr>
          <w:rFonts w:ascii="Arial" w:hAnsi="Arial" w:cs="Arial"/>
          <w:sz w:val="28"/>
          <w:szCs w:val="28"/>
        </w:rPr>
        <w:t xml:space="preserve"> </w:t>
      </w:r>
      <w:r w:rsidR="00236A23" w:rsidRPr="005223E4">
        <w:rPr>
          <w:rFonts w:ascii="Arial" w:hAnsi="Arial" w:cs="Arial"/>
          <w:sz w:val="28"/>
          <w:szCs w:val="28"/>
        </w:rPr>
        <w:t xml:space="preserve">kl. </w:t>
      </w:r>
      <w:r w:rsidR="00F77890">
        <w:rPr>
          <w:rFonts w:ascii="Arial" w:hAnsi="Arial" w:cs="Arial"/>
          <w:sz w:val="28"/>
          <w:szCs w:val="28"/>
        </w:rPr>
        <w:t>10:00-13:45</w:t>
      </w:r>
      <w:r w:rsidR="006C3EF1" w:rsidRPr="005223E4">
        <w:rPr>
          <w:rFonts w:ascii="Arial" w:hAnsi="Arial" w:cs="Arial"/>
          <w:sz w:val="28"/>
          <w:szCs w:val="28"/>
        </w:rPr>
        <w:br/>
      </w:r>
      <w:r w:rsidR="002A24A1" w:rsidRPr="005223E4">
        <w:rPr>
          <w:rFonts w:ascii="Arial" w:hAnsi="Arial" w:cs="Arial"/>
          <w:sz w:val="28"/>
          <w:szCs w:val="28"/>
        </w:rPr>
        <w:t xml:space="preserve">Sted: </w:t>
      </w:r>
      <w:r w:rsidR="002A24A1" w:rsidRPr="005223E4">
        <w:rPr>
          <w:rFonts w:ascii="Arial" w:hAnsi="Arial" w:cs="Arial"/>
          <w:sz w:val="28"/>
          <w:szCs w:val="28"/>
        </w:rPr>
        <w:tab/>
      </w:r>
      <w:proofErr w:type="spellStart"/>
      <w:r w:rsidR="00F77890">
        <w:rPr>
          <w:rFonts w:ascii="Arial" w:hAnsi="Arial" w:cs="Arial"/>
          <w:sz w:val="28"/>
          <w:szCs w:val="28"/>
        </w:rPr>
        <w:t>Quality</w:t>
      </w:r>
      <w:proofErr w:type="spellEnd"/>
      <w:r w:rsidR="00F77890">
        <w:rPr>
          <w:rFonts w:ascii="Arial" w:hAnsi="Arial" w:cs="Arial"/>
          <w:sz w:val="28"/>
          <w:szCs w:val="28"/>
        </w:rPr>
        <w:t xml:space="preserve"> Hotel Sarpsborg</w:t>
      </w:r>
    </w:p>
    <w:tbl>
      <w:tblPr>
        <w:tblpPr w:leftFromText="141" w:rightFromText="141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536"/>
      </w:tblGrid>
      <w:tr w:rsidR="002A24A1" w:rsidRPr="005223E4" w14:paraId="7C071F0F" w14:textId="77777777" w:rsidTr="7597851A">
        <w:trPr>
          <w:trHeight w:val="189"/>
        </w:trPr>
        <w:tc>
          <w:tcPr>
            <w:tcW w:w="4390" w:type="dxa"/>
          </w:tcPr>
          <w:p w14:paraId="7C071F0D" w14:textId="3312F304" w:rsidR="002A24A1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  <w:iCs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  <w:iCs w:val="0"/>
              </w:rPr>
              <w:t>Leder</w:t>
            </w:r>
          </w:p>
        </w:tc>
        <w:tc>
          <w:tcPr>
            <w:tcW w:w="4536" w:type="dxa"/>
          </w:tcPr>
          <w:p w14:paraId="7C071F0E" w14:textId="36235E37" w:rsidR="002A24A1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  <w:iCs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  <w:iCs w:val="0"/>
              </w:rPr>
              <w:t>Rolf Magne Larsen</w:t>
            </w:r>
          </w:p>
        </w:tc>
      </w:tr>
      <w:tr w:rsidR="002A24A1" w:rsidRPr="005223E4" w14:paraId="7C071F12" w14:textId="77777777" w:rsidTr="7597851A">
        <w:trPr>
          <w:trHeight w:val="268"/>
        </w:trPr>
        <w:tc>
          <w:tcPr>
            <w:tcW w:w="4390" w:type="dxa"/>
          </w:tcPr>
          <w:p w14:paraId="7C071F10" w14:textId="4A19F4C8" w:rsidR="002A24A1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Nestleder</w:t>
            </w:r>
          </w:p>
        </w:tc>
        <w:tc>
          <w:tcPr>
            <w:tcW w:w="4536" w:type="dxa"/>
          </w:tcPr>
          <w:p w14:paraId="7C071F11" w14:textId="6D2BF17A" w:rsidR="002A24A1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Leif Gunnar Økland</w:t>
            </w:r>
          </w:p>
        </w:tc>
      </w:tr>
      <w:tr w:rsidR="007973AF" w:rsidRPr="005223E4" w14:paraId="48F63182" w14:textId="77777777" w:rsidTr="7597851A">
        <w:trPr>
          <w:trHeight w:val="272"/>
        </w:trPr>
        <w:tc>
          <w:tcPr>
            <w:tcW w:w="4390" w:type="dxa"/>
          </w:tcPr>
          <w:p w14:paraId="6E3DB10C" w14:textId="017CAAAD" w:rsidR="007973AF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Medlem</w:t>
            </w:r>
          </w:p>
        </w:tc>
        <w:tc>
          <w:tcPr>
            <w:tcW w:w="4536" w:type="dxa"/>
          </w:tcPr>
          <w:p w14:paraId="4FBE0C99" w14:textId="09EBB95F" w:rsidR="007973AF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Annett Henriksen</w:t>
            </w:r>
          </w:p>
        </w:tc>
      </w:tr>
      <w:tr w:rsidR="008C663D" w:rsidRPr="005223E4" w14:paraId="3E09B13F" w14:textId="77777777" w:rsidTr="7597851A">
        <w:trPr>
          <w:trHeight w:val="272"/>
        </w:trPr>
        <w:tc>
          <w:tcPr>
            <w:tcW w:w="4390" w:type="dxa"/>
          </w:tcPr>
          <w:p w14:paraId="63D92D73" w14:textId="401E6571" w:rsidR="008C663D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Medlem</w:t>
            </w:r>
          </w:p>
        </w:tc>
        <w:tc>
          <w:tcPr>
            <w:tcW w:w="4536" w:type="dxa"/>
          </w:tcPr>
          <w:p w14:paraId="1DB18360" w14:textId="701FDBEA" w:rsidR="008C663D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Alf Kristian Eilertsen</w:t>
            </w:r>
          </w:p>
        </w:tc>
      </w:tr>
      <w:tr w:rsidR="0006765E" w:rsidRPr="005223E4" w14:paraId="39B53366" w14:textId="77777777" w:rsidTr="7597851A">
        <w:trPr>
          <w:trHeight w:val="272"/>
        </w:trPr>
        <w:tc>
          <w:tcPr>
            <w:tcW w:w="4390" w:type="dxa"/>
          </w:tcPr>
          <w:p w14:paraId="4F791C77" w14:textId="6EC68FE3" w:rsidR="0006765E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Medlem</w:t>
            </w:r>
          </w:p>
        </w:tc>
        <w:tc>
          <w:tcPr>
            <w:tcW w:w="4536" w:type="dxa"/>
          </w:tcPr>
          <w:p w14:paraId="7445ED80" w14:textId="476B4960" w:rsidR="0006765E" w:rsidRPr="00F77890" w:rsidRDefault="7597851A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Anne Søvik</w:t>
            </w:r>
          </w:p>
        </w:tc>
      </w:tr>
      <w:tr w:rsidR="00F77890" w:rsidRPr="005223E4" w14:paraId="32D53DC3" w14:textId="77777777" w:rsidTr="7597851A">
        <w:trPr>
          <w:trHeight w:val="272"/>
        </w:trPr>
        <w:tc>
          <w:tcPr>
            <w:tcW w:w="4390" w:type="dxa"/>
          </w:tcPr>
          <w:p w14:paraId="4F4792AB" w14:textId="2566E1E2" w:rsidR="00F77890" w:rsidRPr="00F77890" w:rsidRDefault="00F77890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>
              <w:rPr>
                <w:rStyle w:val="Utheving"/>
                <w:rFonts w:ascii="Arial" w:hAnsi="Arial" w:cs="Arial"/>
                <w:i w:val="0"/>
              </w:rPr>
              <w:t>Varamedlem</w:t>
            </w:r>
          </w:p>
        </w:tc>
        <w:tc>
          <w:tcPr>
            <w:tcW w:w="4536" w:type="dxa"/>
          </w:tcPr>
          <w:p w14:paraId="07D288C2" w14:textId="053B577E" w:rsidR="00F77890" w:rsidRPr="00F77890" w:rsidRDefault="00F77890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>
              <w:rPr>
                <w:rStyle w:val="Utheving"/>
                <w:rFonts w:ascii="Arial" w:hAnsi="Arial" w:cs="Arial"/>
                <w:i w:val="0"/>
              </w:rPr>
              <w:t>Lillian Maurstad</w:t>
            </w:r>
          </w:p>
        </w:tc>
      </w:tr>
      <w:tr w:rsidR="00F77890" w:rsidRPr="005223E4" w14:paraId="70CBA08E" w14:textId="77777777" w:rsidTr="7597851A">
        <w:trPr>
          <w:trHeight w:val="272"/>
        </w:trPr>
        <w:tc>
          <w:tcPr>
            <w:tcW w:w="4390" w:type="dxa"/>
          </w:tcPr>
          <w:p w14:paraId="20DDF7FC" w14:textId="369E64E0" w:rsidR="00F77890" w:rsidRPr="00F77890" w:rsidRDefault="00F77890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>
              <w:rPr>
                <w:rStyle w:val="Utheving"/>
                <w:rFonts w:ascii="Arial" w:hAnsi="Arial" w:cs="Arial"/>
                <w:i w:val="0"/>
              </w:rPr>
              <w:t>Varamedlem</w:t>
            </w:r>
          </w:p>
        </w:tc>
        <w:tc>
          <w:tcPr>
            <w:tcW w:w="4536" w:type="dxa"/>
          </w:tcPr>
          <w:p w14:paraId="7E7F32C5" w14:textId="715F13DC" w:rsidR="00F77890" w:rsidRPr="00F77890" w:rsidRDefault="00F77890" w:rsidP="7597851A">
            <w:pPr>
              <w:pStyle w:val="Ingenmellomrom"/>
              <w:rPr>
                <w:rStyle w:val="Utheving"/>
                <w:rFonts w:ascii="Arial" w:hAnsi="Arial" w:cs="Arial"/>
                <w:i w:val="0"/>
              </w:rPr>
            </w:pPr>
            <w:r>
              <w:rPr>
                <w:rStyle w:val="Utheving"/>
                <w:rFonts w:ascii="Arial" w:hAnsi="Arial" w:cs="Arial"/>
                <w:i w:val="0"/>
              </w:rPr>
              <w:t>Christoffer M. Forsberg</w:t>
            </w:r>
          </w:p>
        </w:tc>
      </w:tr>
    </w:tbl>
    <w:p w14:paraId="7C071F34" w14:textId="77777777" w:rsidR="002A24A1" w:rsidRPr="005223E4" w:rsidRDefault="7597851A" w:rsidP="7597851A">
      <w:pPr>
        <w:rPr>
          <w:rFonts w:ascii="Arial" w:hAnsi="Arial" w:cs="Arial"/>
          <w:sz w:val="28"/>
          <w:szCs w:val="28"/>
        </w:rPr>
      </w:pPr>
      <w:r w:rsidRPr="7597851A">
        <w:rPr>
          <w:rFonts w:ascii="Arial" w:hAnsi="Arial" w:cs="Arial"/>
          <w:sz w:val="28"/>
          <w:szCs w:val="28"/>
        </w:rPr>
        <w:t xml:space="preserve">Deltakere: </w:t>
      </w:r>
    </w:p>
    <w:p w14:paraId="7C071F35" w14:textId="77777777" w:rsidR="00C94688" w:rsidRPr="005223E4" w:rsidRDefault="00C94688" w:rsidP="002A24A1">
      <w:pPr>
        <w:pStyle w:val="Ingenmellomrom"/>
        <w:rPr>
          <w:rFonts w:ascii="Arial" w:hAnsi="Arial" w:cs="Arial"/>
        </w:rPr>
      </w:pPr>
    </w:p>
    <w:p w14:paraId="7C071F36" w14:textId="77777777" w:rsidR="002A24A1" w:rsidRPr="005223E4" w:rsidRDefault="7597851A" w:rsidP="7597851A">
      <w:pPr>
        <w:pStyle w:val="Ingenmellomrom"/>
        <w:rPr>
          <w:rFonts w:ascii="Arial" w:hAnsi="Arial" w:cs="Arial"/>
          <w:b/>
          <w:bCs/>
        </w:rPr>
      </w:pPr>
      <w:r w:rsidRPr="7597851A">
        <w:rPr>
          <w:rFonts w:ascii="Arial" w:hAnsi="Arial" w:cs="Arial"/>
          <w:b/>
          <w:bCs/>
        </w:rPr>
        <w:t>Fra administrasjonen: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536"/>
      </w:tblGrid>
      <w:tr w:rsidR="002A24A1" w:rsidRPr="005223E4" w14:paraId="7C071F39" w14:textId="77777777" w:rsidTr="7597851A">
        <w:tc>
          <w:tcPr>
            <w:tcW w:w="4390" w:type="dxa"/>
          </w:tcPr>
          <w:p w14:paraId="7C071F37" w14:textId="53B937D2" w:rsidR="002A24A1" w:rsidRPr="00F77890" w:rsidRDefault="00F77890" w:rsidP="7597851A">
            <w:pPr>
              <w:pStyle w:val="Ingenmellomrom"/>
              <w:rPr>
                <w:rStyle w:val="Utheving"/>
                <w:rFonts w:ascii="Arial" w:hAnsi="Arial" w:cs="Arial"/>
                <w:i w:val="0"/>
                <w:iCs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Generalsekretær</w:t>
            </w:r>
            <w:r w:rsidR="7597851A" w:rsidRPr="00F77890">
              <w:rPr>
                <w:rStyle w:val="Utheving"/>
                <w:rFonts w:ascii="Arial" w:hAnsi="Arial" w:cs="Arial"/>
                <w:i w:val="0"/>
              </w:rPr>
              <w:t xml:space="preserve"> (referent)</w:t>
            </w:r>
          </w:p>
        </w:tc>
        <w:tc>
          <w:tcPr>
            <w:tcW w:w="4536" w:type="dxa"/>
          </w:tcPr>
          <w:p w14:paraId="7C071F38" w14:textId="31B630D7" w:rsidR="002A24A1" w:rsidRPr="00F77890" w:rsidRDefault="00F77890" w:rsidP="7597851A">
            <w:pPr>
              <w:pStyle w:val="Ingenmellomrom"/>
              <w:rPr>
                <w:rStyle w:val="Utheving"/>
                <w:rFonts w:ascii="Arial" w:hAnsi="Arial" w:cs="Arial"/>
                <w:i w:val="0"/>
                <w:iCs w:val="0"/>
              </w:rPr>
            </w:pPr>
            <w:r w:rsidRPr="00F77890">
              <w:rPr>
                <w:rStyle w:val="Utheving"/>
                <w:rFonts w:ascii="Arial" w:hAnsi="Arial" w:cs="Arial"/>
                <w:i w:val="0"/>
              </w:rPr>
              <w:t>Trond Søvik</w:t>
            </w:r>
            <w:r w:rsidR="7597851A" w:rsidRPr="00F77890">
              <w:rPr>
                <w:rStyle w:val="Utheving"/>
                <w:rFonts w:ascii="Arial" w:hAnsi="Arial" w:cs="Arial"/>
                <w:i w:val="0"/>
              </w:rPr>
              <w:t xml:space="preserve"> </w:t>
            </w:r>
            <w:r w:rsidR="00BB3833">
              <w:rPr>
                <w:rStyle w:val="Utheving"/>
                <w:rFonts w:ascii="Arial" w:hAnsi="Arial" w:cs="Arial"/>
                <w:i w:val="0"/>
              </w:rPr>
              <w:t>(GS)</w:t>
            </w:r>
          </w:p>
        </w:tc>
      </w:tr>
    </w:tbl>
    <w:p w14:paraId="7C071F3D" w14:textId="77777777" w:rsidR="002A24A1" w:rsidRPr="005223E4" w:rsidRDefault="002A24A1" w:rsidP="002A24A1">
      <w:pPr>
        <w:pStyle w:val="Ingenmellomrom"/>
        <w:rPr>
          <w:rFonts w:ascii="Arial" w:hAnsi="Arial" w:cs="Arial"/>
          <w:b/>
        </w:rPr>
      </w:pPr>
    </w:p>
    <w:p w14:paraId="7C071F49" w14:textId="51ABE3DC" w:rsidR="002A24A1" w:rsidRDefault="7597851A" w:rsidP="7597851A">
      <w:pPr>
        <w:rPr>
          <w:rFonts w:ascii="Arial" w:hAnsi="Arial" w:cs="Arial"/>
        </w:rPr>
      </w:pPr>
      <w:r w:rsidRPr="7597851A">
        <w:rPr>
          <w:rFonts w:ascii="Arial" w:hAnsi="Arial" w:cs="Arial"/>
        </w:rPr>
        <w:t>Styret var beslutning</w:t>
      </w:r>
      <w:r w:rsidR="00F77890">
        <w:rPr>
          <w:rFonts w:ascii="Arial" w:hAnsi="Arial" w:cs="Arial"/>
        </w:rPr>
        <w:t>sdyktig med 5 stemmeberettigede.</w:t>
      </w:r>
    </w:p>
    <w:p w14:paraId="4A514491" w14:textId="33F67A40" w:rsidR="00F77890" w:rsidRDefault="00F77890" w:rsidP="7597851A">
      <w:pPr>
        <w:rPr>
          <w:rFonts w:ascii="Arial" w:hAnsi="Arial" w:cs="Arial"/>
        </w:rPr>
      </w:pPr>
    </w:p>
    <w:p w14:paraId="11BCA678" w14:textId="03E8899E" w:rsidR="00F77890" w:rsidRDefault="00F77890" w:rsidP="7597851A">
      <w:pPr>
        <w:rPr>
          <w:rFonts w:ascii="Arial" w:hAnsi="Arial" w:cs="Arial"/>
        </w:rPr>
      </w:pPr>
      <w:r>
        <w:rPr>
          <w:rFonts w:ascii="Arial" w:hAnsi="Arial" w:cs="Arial"/>
        </w:rPr>
        <w:t>Det ble avholdt et evalueringsmøte av NM i tilknytning til styremøtet hvor følgende deltok i tillegg til ovennevnte;</w:t>
      </w:r>
    </w:p>
    <w:p w14:paraId="0AF43670" w14:textId="77777777" w:rsidR="00F77890" w:rsidRDefault="00F77890" w:rsidP="7597851A">
      <w:pPr>
        <w:rPr>
          <w:rFonts w:ascii="Arial" w:hAnsi="Arial" w:cs="Arial"/>
        </w:rPr>
      </w:pPr>
    </w:p>
    <w:p w14:paraId="5E7142A9" w14:textId="338FAFD0" w:rsidR="00F77890" w:rsidRDefault="00F77890" w:rsidP="00F77890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Stevneleder fra Sentrum kampsport </w:t>
      </w:r>
      <w:r>
        <w:rPr>
          <w:rFonts w:ascii="Arial" w:hAnsi="Arial" w:cs="Arial"/>
        </w:rPr>
        <w:tab/>
        <w:t>Kristian Moen</w:t>
      </w:r>
    </w:p>
    <w:p w14:paraId="2A587EDA" w14:textId="5E996F97" w:rsidR="00F77890" w:rsidRDefault="00F77890" w:rsidP="00F77890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Dommerkomité 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Kjartan Gifford</w:t>
      </w:r>
    </w:p>
    <w:p w14:paraId="3DAD622F" w14:textId="49E09F3E" w:rsidR="00F77890" w:rsidRDefault="00F77890" w:rsidP="00F77890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Dommerkomité medlem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Ellen </w:t>
      </w:r>
      <w:proofErr w:type="spellStart"/>
      <w:r>
        <w:rPr>
          <w:rFonts w:ascii="Arial" w:hAnsi="Arial" w:cs="Arial"/>
        </w:rPr>
        <w:t>Stuvik</w:t>
      </w:r>
      <w:proofErr w:type="spellEnd"/>
    </w:p>
    <w:p w14:paraId="4949FB98" w14:textId="3BB66E17" w:rsidR="007415B4" w:rsidRDefault="007415B4" w:rsidP="00F77890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Dommer</w:t>
      </w:r>
      <w:r w:rsidR="006E7033">
        <w:rPr>
          <w:rFonts w:ascii="Arial" w:hAnsi="Arial" w:cs="Arial"/>
        </w:rPr>
        <w:t xml:space="preserve"> (også fra adm.)</w:t>
      </w:r>
      <w:r w:rsidR="006E7033">
        <w:rPr>
          <w:rFonts w:ascii="Arial" w:hAnsi="Arial" w:cs="Arial"/>
        </w:rPr>
        <w:tab/>
      </w:r>
      <w:r w:rsidR="006E7033">
        <w:rPr>
          <w:rFonts w:ascii="Arial" w:hAnsi="Arial" w:cs="Arial"/>
        </w:rPr>
        <w:tab/>
      </w:r>
      <w:r w:rsidR="006E7033">
        <w:rPr>
          <w:rFonts w:ascii="Arial" w:hAnsi="Arial" w:cs="Arial"/>
        </w:rPr>
        <w:tab/>
        <w:t>Raik Tietze</w:t>
      </w:r>
    </w:p>
    <w:p w14:paraId="13D46A53" w14:textId="23876D18" w:rsidR="00F77890" w:rsidRDefault="00F77890" w:rsidP="00F77890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Arrangementskomité 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Karine Tofsland</w:t>
      </w:r>
    </w:p>
    <w:p w14:paraId="50BF8EE5" w14:textId="5687BB0E" w:rsidR="00F77890" w:rsidRDefault="00F77890" w:rsidP="00F77890">
      <w:pPr>
        <w:pStyle w:val="Listeavsnit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Arrangementskomité medlem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Unni Stangnes</w:t>
      </w:r>
    </w:p>
    <w:p w14:paraId="301FDFE7" w14:textId="0F7E5255" w:rsidR="00F77890" w:rsidRPr="006E7033" w:rsidRDefault="006E7033" w:rsidP="006E7033">
      <w:pPr>
        <w:rPr>
          <w:rFonts w:ascii="Arial" w:eastAsiaTheme="minorEastAsia" w:hAnsi="Arial" w:cs="Arial"/>
          <w:sz w:val="22"/>
          <w:szCs w:val="22"/>
        </w:rPr>
      </w:pPr>
      <w:r w:rsidRPr="006E7033">
        <w:rPr>
          <w:rFonts w:ascii="Arial" w:eastAsiaTheme="minorEastAsia" w:hAnsi="Arial" w:cs="Arial"/>
          <w:sz w:val="22"/>
          <w:szCs w:val="22"/>
        </w:rPr>
        <w:t xml:space="preserve">Leif Gunnar Økland </w:t>
      </w:r>
      <w:r>
        <w:rPr>
          <w:rFonts w:ascii="Arial" w:eastAsiaTheme="minorEastAsia" w:hAnsi="Arial" w:cs="Arial"/>
          <w:sz w:val="22"/>
          <w:szCs w:val="22"/>
        </w:rPr>
        <w:t>deltok</w:t>
      </w:r>
      <w:r w:rsidRPr="006E7033">
        <w:rPr>
          <w:rFonts w:ascii="Arial" w:eastAsiaTheme="minorEastAsia" w:hAnsi="Arial" w:cs="Arial"/>
          <w:sz w:val="22"/>
          <w:szCs w:val="22"/>
        </w:rPr>
        <w:t xml:space="preserve"> også </w:t>
      </w:r>
      <w:r>
        <w:rPr>
          <w:rFonts w:ascii="Arial" w:eastAsiaTheme="minorEastAsia" w:hAnsi="Arial" w:cs="Arial"/>
          <w:sz w:val="22"/>
          <w:szCs w:val="22"/>
        </w:rPr>
        <w:t xml:space="preserve">som </w:t>
      </w:r>
      <w:r w:rsidRPr="006E7033">
        <w:rPr>
          <w:rFonts w:ascii="Arial" w:eastAsiaTheme="minorEastAsia" w:hAnsi="Arial" w:cs="Arial"/>
          <w:sz w:val="22"/>
          <w:szCs w:val="22"/>
        </w:rPr>
        <w:t>medlem av arrangementskomiteen,</w:t>
      </w:r>
    </w:p>
    <w:p w14:paraId="6A8EDD31" w14:textId="4FBBC4BD" w:rsidR="006E7033" w:rsidRPr="006E7033" w:rsidRDefault="006E7033" w:rsidP="006E7033">
      <w:pPr>
        <w:rPr>
          <w:rFonts w:ascii="Arial" w:eastAsiaTheme="minorEastAsia" w:hAnsi="Arial" w:cs="Arial"/>
          <w:sz w:val="22"/>
          <w:szCs w:val="22"/>
        </w:rPr>
      </w:pPr>
      <w:r w:rsidRPr="006E7033">
        <w:rPr>
          <w:rFonts w:ascii="Arial" w:eastAsiaTheme="minorEastAsia" w:hAnsi="Arial" w:cs="Arial"/>
          <w:sz w:val="22"/>
          <w:szCs w:val="22"/>
        </w:rPr>
        <w:t xml:space="preserve">Christoffer Forsberg </w:t>
      </w:r>
      <w:r>
        <w:rPr>
          <w:rFonts w:ascii="Arial" w:eastAsiaTheme="minorEastAsia" w:hAnsi="Arial" w:cs="Arial"/>
          <w:sz w:val="22"/>
          <w:szCs w:val="22"/>
        </w:rPr>
        <w:t xml:space="preserve">deltok </w:t>
      </w:r>
      <w:r w:rsidRPr="006E7033">
        <w:rPr>
          <w:rFonts w:ascii="Arial" w:eastAsiaTheme="minorEastAsia" w:hAnsi="Arial" w:cs="Arial"/>
          <w:sz w:val="22"/>
          <w:szCs w:val="22"/>
        </w:rPr>
        <w:t xml:space="preserve">også </w:t>
      </w:r>
      <w:r>
        <w:rPr>
          <w:rFonts w:ascii="Arial" w:eastAsiaTheme="minorEastAsia" w:hAnsi="Arial" w:cs="Arial"/>
          <w:sz w:val="22"/>
          <w:szCs w:val="22"/>
        </w:rPr>
        <w:t xml:space="preserve">som </w:t>
      </w:r>
      <w:r w:rsidRPr="006E7033">
        <w:rPr>
          <w:rFonts w:ascii="Arial" w:eastAsiaTheme="minorEastAsia" w:hAnsi="Arial" w:cs="Arial"/>
          <w:sz w:val="22"/>
          <w:szCs w:val="22"/>
        </w:rPr>
        <w:t>dommer samt leder av konkurranseutvalget.</w:t>
      </w:r>
    </w:p>
    <w:tbl>
      <w:tblPr>
        <w:tblStyle w:val="Tabellrutenett"/>
        <w:tblpPr w:leftFromText="141" w:rightFromText="141" w:horzAnchor="margin" w:tblpY="49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075"/>
      </w:tblGrid>
      <w:tr w:rsidR="00B316CD" w:rsidRPr="005223E4" w14:paraId="20899CC4" w14:textId="77777777" w:rsidTr="4B33D1C0">
        <w:tc>
          <w:tcPr>
            <w:tcW w:w="1139" w:type="dxa"/>
          </w:tcPr>
          <w:p w14:paraId="6D4C47F0" w14:textId="77777777" w:rsidR="00B316CD" w:rsidRPr="005223E4" w:rsidRDefault="00B316CD" w:rsidP="0009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</w:tcPr>
          <w:p w14:paraId="2C71B06A" w14:textId="08F07E7E" w:rsidR="00B316CD" w:rsidRPr="005223E4" w:rsidRDefault="00B316CD" w:rsidP="007973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16CD" w:rsidRPr="005223E4" w14:paraId="7C071F56" w14:textId="77777777" w:rsidTr="4B33D1C0">
        <w:trPr>
          <w:trHeight w:val="1871"/>
        </w:trPr>
        <w:tc>
          <w:tcPr>
            <w:tcW w:w="1139" w:type="dxa"/>
          </w:tcPr>
          <w:p w14:paraId="7C071F4F" w14:textId="46C9B99F" w:rsidR="00B316CD" w:rsidRPr="005223E4" w:rsidRDefault="7597851A" w:rsidP="7597851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7597851A">
              <w:rPr>
                <w:rFonts w:ascii="Arial" w:hAnsi="Arial" w:cs="Arial"/>
                <w:sz w:val="20"/>
                <w:szCs w:val="20"/>
              </w:rPr>
              <w:t>JUS</w:t>
            </w:r>
            <w:r w:rsidR="006E7033">
              <w:rPr>
                <w:rFonts w:ascii="Arial" w:hAnsi="Arial" w:cs="Arial"/>
                <w:sz w:val="20"/>
                <w:szCs w:val="20"/>
              </w:rPr>
              <w:t>25</w:t>
            </w:r>
            <w:r w:rsidRPr="7597851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8075" w:type="dxa"/>
          </w:tcPr>
          <w:p w14:paraId="7C071F52" w14:textId="3A968C23" w:rsidR="00B316CD" w:rsidRPr="005223E4" w:rsidRDefault="7597851A" w:rsidP="7597851A">
            <w:pPr>
              <w:rPr>
                <w:rFonts w:ascii="Arial" w:hAnsi="Arial" w:cs="Arial"/>
                <w:b/>
                <w:bCs/>
              </w:rPr>
            </w:pPr>
            <w:r w:rsidRPr="7597851A">
              <w:rPr>
                <w:rFonts w:ascii="Arial" w:hAnsi="Arial" w:cs="Arial"/>
                <w:b/>
                <w:bCs/>
              </w:rPr>
              <w:t xml:space="preserve">Godkjenning av innkalling, </w:t>
            </w:r>
            <w:r w:rsidRPr="7597851A">
              <w:rPr>
                <w:rFonts w:ascii="Arial" w:eastAsia="Arial" w:hAnsi="Arial" w:cs="Arial"/>
                <w:b/>
                <w:bCs/>
              </w:rPr>
              <w:t>saksliste/tidsplan, samt behandle styrets habilitet og saker til eventuelt</w:t>
            </w:r>
          </w:p>
          <w:p w14:paraId="7C071F53" w14:textId="3D279D72" w:rsidR="00B316CD" w:rsidRPr="005223E4" w:rsidRDefault="4B33D1C0" w:rsidP="4B33D1C0">
            <w:pPr>
              <w:rPr>
                <w:rStyle w:val="Hyperkobling"/>
                <w:rFonts w:ascii="Arial" w:hAnsi="Arial" w:cs="Arial"/>
              </w:rPr>
            </w:pPr>
            <w:r w:rsidRPr="4B33D1C0">
              <w:rPr>
                <w:rFonts w:ascii="Arial" w:hAnsi="Arial" w:cs="Arial"/>
              </w:rPr>
              <w:t xml:space="preserve">Møtet er varslet via e-post og vedtatte møteplan. </w:t>
            </w:r>
            <w:r w:rsidR="00B775A6">
              <w:rPr>
                <w:rFonts w:ascii="Arial" w:hAnsi="Arial" w:cs="Arial"/>
              </w:rPr>
              <w:t xml:space="preserve">Det var ingen saker til eventuelt. </w:t>
            </w:r>
            <w:r w:rsidRPr="4B33D1C0">
              <w:rPr>
                <w:rFonts w:ascii="Arial" w:hAnsi="Arial" w:cs="Arial"/>
              </w:rPr>
              <w:t>Styret vurderte sin habilitet i</w:t>
            </w:r>
            <w:r w:rsidR="006E7033">
              <w:rPr>
                <w:rFonts w:ascii="Arial" w:hAnsi="Arial" w:cs="Arial"/>
              </w:rPr>
              <w:t>.</w:t>
            </w:r>
            <w:r w:rsidRPr="4B33D1C0">
              <w:rPr>
                <w:rFonts w:ascii="Arial" w:hAnsi="Arial" w:cs="Arial"/>
              </w:rPr>
              <w:t>f</w:t>
            </w:r>
            <w:r w:rsidR="006E7033">
              <w:rPr>
                <w:rFonts w:ascii="Arial" w:hAnsi="Arial" w:cs="Arial"/>
              </w:rPr>
              <w:t>.t. sakene som foreligger til behandling</w:t>
            </w:r>
            <w:r w:rsidRPr="4B33D1C0">
              <w:rPr>
                <w:rFonts w:ascii="Arial" w:hAnsi="Arial" w:cs="Arial"/>
              </w:rPr>
              <w:t>.</w:t>
            </w:r>
          </w:p>
          <w:p w14:paraId="3ED8F5DA" w14:textId="0A307C49" w:rsidR="00B316CD" w:rsidRPr="005223E4" w:rsidRDefault="00B316CD" w:rsidP="008745FD">
            <w:pPr>
              <w:rPr>
                <w:rFonts w:ascii="Arial" w:hAnsi="Arial" w:cs="Arial"/>
              </w:rPr>
            </w:pPr>
          </w:p>
          <w:p w14:paraId="011CA549" w14:textId="019AC350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</w:rPr>
              <w:t>Seksjonsstyret fattet følgende enstemmige</w:t>
            </w:r>
          </w:p>
          <w:p w14:paraId="5D150367" w14:textId="77777777" w:rsidR="00B316CD" w:rsidRPr="005223E4" w:rsidRDefault="00B316CD" w:rsidP="008745FD">
            <w:pPr>
              <w:rPr>
                <w:rFonts w:ascii="Arial" w:hAnsi="Arial" w:cs="Arial"/>
              </w:rPr>
            </w:pPr>
          </w:p>
          <w:p w14:paraId="5068A2A0" w14:textId="11F6F321" w:rsidR="00B316CD" w:rsidRPr="005223E4" w:rsidRDefault="7597851A" w:rsidP="7597851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7597851A">
              <w:rPr>
                <w:rFonts w:ascii="Arial" w:hAnsi="Arial" w:cs="Arial"/>
                <w:b/>
                <w:bCs/>
                <w:i/>
                <w:iCs/>
              </w:rPr>
              <w:t>Vedtak 0</w:t>
            </w:r>
            <w:r w:rsidR="006E7033">
              <w:rPr>
                <w:rFonts w:ascii="Arial" w:hAnsi="Arial" w:cs="Arial"/>
                <w:b/>
                <w:bCs/>
                <w:i/>
                <w:iCs/>
              </w:rPr>
              <w:t>9</w:t>
            </w:r>
          </w:p>
          <w:p w14:paraId="66864192" w14:textId="17920826" w:rsidR="00B316CD" w:rsidRPr="005223E4" w:rsidRDefault="7597851A" w:rsidP="7597851A">
            <w:pPr>
              <w:rPr>
                <w:rFonts w:ascii="Arial" w:hAnsi="Arial" w:cs="Arial"/>
                <w:i/>
                <w:iCs/>
              </w:rPr>
            </w:pPr>
            <w:r w:rsidRPr="7597851A">
              <w:rPr>
                <w:rFonts w:ascii="Arial" w:hAnsi="Arial" w:cs="Arial"/>
                <w:i/>
                <w:iCs/>
              </w:rPr>
              <w:t>Innkalling og saksliste/tidsplan ble godkjent. Styret finner ikke at noen er inhabile.</w:t>
            </w:r>
          </w:p>
          <w:p w14:paraId="7C071F55" w14:textId="42E512FE" w:rsidR="00B316CD" w:rsidRPr="005223E4" w:rsidRDefault="00B316CD" w:rsidP="00681FCB">
            <w:pPr>
              <w:rPr>
                <w:rFonts w:ascii="Arial" w:hAnsi="Arial" w:cs="Arial"/>
                <w:i/>
              </w:rPr>
            </w:pPr>
          </w:p>
        </w:tc>
      </w:tr>
      <w:tr w:rsidR="00B316CD" w:rsidRPr="005223E4" w14:paraId="7C071F5E" w14:textId="77777777" w:rsidTr="00424AFF">
        <w:trPr>
          <w:trHeight w:val="1693"/>
        </w:trPr>
        <w:tc>
          <w:tcPr>
            <w:tcW w:w="1139" w:type="dxa"/>
          </w:tcPr>
          <w:p w14:paraId="7C071F57" w14:textId="4411DA2F" w:rsidR="00B316CD" w:rsidRPr="005223E4" w:rsidRDefault="7597851A" w:rsidP="75978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597851A">
              <w:rPr>
                <w:rFonts w:ascii="Arial" w:hAnsi="Arial" w:cs="Arial"/>
                <w:sz w:val="20"/>
                <w:szCs w:val="20"/>
              </w:rPr>
              <w:t>JUS</w:t>
            </w:r>
            <w:r w:rsidR="006E7033">
              <w:rPr>
                <w:rFonts w:ascii="Arial" w:hAnsi="Arial" w:cs="Arial"/>
                <w:sz w:val="20"/>
                <w:szCs w:val="20"/>
              </w:rPr>
              <w:t>26</w:t>
            </w:r>
            <w:r w:rsidRPr="7597851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8075" w:type="dxa"/>
          </w:tcPr>
          <w:p w14:paraId="4B208E2F" w14:textId="100F0102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  <w:b/>
                <w:bCs/>
              </w:rPr>
              <w:t>Orienteringssaker</w:t>
            </w:r>
          </w:p>
          <w:p w14:paraId="0D8061D2" w14:textId="639BDB07" w:rsidR="00F00D71" w:rsidRDefault="006E7033" w:rsidP="00F00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Evaluering av NM 2018</w:t>
            </w:r>
            <w:r w:rsidR="00BB3833">
              <w:rPr>
                <w:rStyle w:val="normaltextrun"/>
                <w:rFonts w:ascii="Arial" w:hAnsi="Arial" w:cs="Arial"/>
              </w:rPr>
              <w:t xml:space="preserve"> (utvidet del av styremøtet)</w:t>
            </w:r>
            <w:r>
              <w:rPr>
                <w:rStyle w:val="normaltextrun"/>
                <w:rFonts w:ascii="Arial" w:hAnsi="Arial" w:cs="Arial"/>
              </w:rPr>
              <w:t xml:space="preserve">. </w:t>
            </w:r>
            <w:r w:rsidR="00F00D71">
              <w:rPr>
                <w:rStyle w:val="normaltextrun"/>
                <w:rFonts w:ascii="Arial" w:hAnsi="Arial" w:cs="Arial"/>
              </w:rPr>
              <w:t>Her kom det opp flere ønsker og læringspunkter;</w:t>
            </w:r>
          </w:p>
          <w:p w14:paraId="728CD79B" w14:textId="114A4911" w:rsidR="00F00D71" w:rsidRDefault="00F00D71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En del utøvere kan ikke reglene. Regelkurs kan være aktuelt og da fortrinnsvis som e-kurs. Styret tar dette videre, jf. sak 28/18.</w:t>
            </w:r>
          </w:p>
          <w:p w14:paraId="69E1C373" w14:textId="66138A08" w:rsidR="00F00D71" w:rsidRDefault="00F00D71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Coach møte før stevnestart og ev. bruk av </w:t>
            </w:r>
            <w:proofErr w:type="spellStart"/>
            <w:r>
              <w:rPr>
                <w:rStyle w:val="normaltextrun"/>
                <w:rFonts w:ascii="Arial" w:hAnsi="Arial" w:cs="Arial"/>
              </w:rPr>
              <w:t>coach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kort kan være aktuelt neste gang</w:t>
            </w:r>
          </w:p>
          <w:p w14:paraId="16A3527D" w14:textId="6FC14B56" w:rsidR="00F00D71" w:rsidRDefault="00F00D71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Mer fysisk avgrensete områder for å hindre uvedkommende er ønskelig. Kan løses med mer bruk av forbundets sperrebånd.</w:t>
            </w:r>
          </w:p>
          <w:p w14:paraId="657407B1" w14:textId="00CABBE0" w:rsidR="00F00D71" w:rsidRDefault="00F00D71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Innveiing må følge oppgitte tidsramme og kun avvikes unntaksvis etter nærmere forespørsel/avtale.</w:t>
            </w:r>
          </w:p>
          <w:p w14:paraId="7C962383" w14:textId="4E810B87" w:rsidR="00F00D71" w:rsidRDefault="00F00D71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Tydelig info i god tid er viktig. </w:t>
            </w:r>
            <w:proofErr w:type="spellStart"/>
            <w:r>
              <w:rPr>
                <w:rStyle w:val="normaltextrun"/>
                <w:rFonts w:ascii="Arial" w:hAnsi="Arial" w:cs="Arial"/>
              </w:rPr>
              <w:t>Forbundsadm</w:t>
            </w:r>
            <w:proofErr w:type="spellEnd"/>
            <w:r>
              <w:rPr>
                <w:rStyle w:val="normaltextrun"/>
                <w:rFonts w:ascii="Arial" w:hAnsi="Arial" w:cs="Arial"/>
              </w:rPr>
              <w:t>. bes om å kvalitetssikre arrangørklubbers info.</w:t>
            </w:r>
          </w:p>
          <w:p w14:paraId="47A409C4" w14:textId="57F5417E" w:rsidR="00F00D71" w:rsidRDefault="00F00D71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Ønskelig med sportsbilletter som kan endres slik at dommere m.fl. kommer i tide. Det skal benyttes reisebestillingsskjema på kampsport.no som utfylles av den enkelte med ønsket </w:t>
            </w:r>
            <w:proofErr w:type="spellStart"/>
            <w:r w:rsidR="000932DD">
              <w:rPr>
                <w:rStyle w:val="normaltextrun"/>
                <w:rFonts w:ascii="Arial" w:hAnsi="Arial" w:cs="Arial"/>
              </w:rPr>
              <w:t>flight</w:t>
            </w:r>
            <w:proofErr w:type="spellEnd"/>
            <w:r w:rsidR="000932DD">
              <w:rPr>
                <w:rStyle w:val="normaltextrun"/>
                <w:rFonts w:ascii="Arial" w:hAnsi="Arial" w:cs="Arial"/>
              </w:rPr>
              <w:t xml:space="preserve"> t/r. </w:t>
            </w:r>
          </w:p>
          <w:p w14:paraId="76DE60DA" w14:textId="32DEEFAE" w:rsidR="000932DD" w:rsidRDefault="000932DD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Det må etterstrebes å få tidligere påmeldinger til stevner, f.eks. gi bedre priser til de som bestiller tidlig og ev. innføre gebyr ved påmelding etter fristdato.</w:t>
            </w:r>
          </w:p>
          <w:p w14:paraId="2D9DC020" w14:textId="5CE53170" w:rsidR="000932DD" w:rsidRDefault="000932DD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Det er ønskelig med uniformeringskrav (kan innsettes i konkurranseregelverket) slik at utøvere ikke har andre klubbdrakter på seg enn den klubben de konkurrerer for.</w:t>
            </w:r>
          </w:p>
          <w:p w14:paraId="5FA6894D" w14:textId="67302398" w:rsidR="000932DD" w:rsidRDefault="000932DD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proofErr w:type="spellStart"/>
            <w:r>
              <w:rPr>
                <w:rStyle w:val="normaltextrun"/>
                <w:rFonts w:ascii="Arial" w:hAnsi="Arial" w:cs="Arial"/>
              </w:rPr>
              <w:t>Forbundsadm</w:t>
            </w:r>
            <w:proofErr w:type="spellEnd"/>
            <w:r>
              <w:rPr>
                <w:rStyle w:val="normaltextrun"/>
                <w:rFonts w:ascii="Arial" w:hAnsi="Arial" w:cs="Arial"/>
              </w:rPr>
              <w:t>. bes om å kvalitetssikre at kun utøvere som er medlem i forbundet får delta.</w:t>
            </w:r>
          </w:p>
          <w:p w14:paraId="3CD279DA" w14:textId="088C569C" w:rsidR="000932DD" w:rsidRDefault="000932DD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Det er ønskelig med 4 stk. </w:t>
            </w:r>
            <w:proofErr w:type="spellStart"/>
            <w:r>
              <w:rPr>
                <w:rStyle w:val="normaltextrun"/>
                <w:rFonts w:ascii="Arial" w:hAnsi="Arial" w:cs="Arial"/>
              </w:rPr>
              <w:t>coach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bokser samt organisere kontroll med teknisk utstyr før og etter stevner, herunder tilgang til administratorrettigheter på PCer.</w:t>
            </w:r>
          </w:p>
          <w:p w14:paraId="0AE35F6A" w14:textId="409C74F4" w:rsidR="000932DD" w:rsidRDefault="000932DD" w:rsidP="00F00D7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Arrangørklubber skal ha egen arrangementskomité/prosjektkomité mens seksjonen skal føre tilsyn gjennom Teknisk delegert (TD). Dagens arrangementskomité i seksjonen kan og bør utgjøre et TD kollegium.</w:t>
            </w:r>
          </w:p>
          <w:p w14:paraId="4D3F8530" w14:textId="77777777" w:rsidR="000932DD" w:rsidRDefault="000932DD" w:rsidP="00424AF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233993DB" w14:textId="008063E4" w:rsidR="006E7033" w:rsidRDefault="006E7033" w:rsidP="00F00D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Oppdatering fra arbeidsgruppen NM 2019.</w:t>
            </w:r>
            <w:r>
              <w:rPr>
                <w:rStyle w:val="eop"/>
                <w:rFonts w:ascii="Arial" w:hAnsi="Arial" w:cs="Arial"/>
              </w:rPr>
              <w:t> </w:t>
            </w:r>
            <w:r w:rsidR="00424AFF">
              <w:rPr>
                <w:rStyle w:val="eop"/>
                <w:rFonts w:ascii="Arial" w:hAnsi="Arial" w:cs="Arial"/>
              </w:rPr>
              <w:t>Rolf Magne og Leif Gunnar utgjør arbeidsgruppen for NM 2019 og det jobbes med mulig arrangement i Stavanger, jf. også sak 28/18.</w:t>
            </w:r>
          </w:p>
          <w:p w14:paraId="5884C664" w14:textId="02041073" w:rsidR="00424AFF" w:rsidRDefault="00424AFF" w:rsidP="00F00D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72E9EEE1" w14:textId="6DFC6142" w:rsidR="006E7033" w:rsidRDefault="00424AFF" w:rsidP="00424A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Det var ikke noe n</w:t>
            </w:r>
            <w:r w:rsidR="006E7033">
              <w:rPr>
                <w:rStyle w:val="normaltextrun"/>
                <w:rFonts w:ascii="Arial" w:hAnsi="Arial" w:cs="Arial"/>
              </w:rPr>
              <w:t xml:space="preserve">ytt fra </w:t>
            </w:r>
            <w:r>
              <w:rPr>
                <w:rStyle w:val="normaltextrun"/>
                <w:rFonts w:ascii="Arial" w:hAnsi="Arial" w:cs="Arial"/>
              </w:rPr>
              <w:t xml:space="preserve">seksjonens </w:t>
            </w:r>
            <w:r w:rsidR="006E7033">
              <w:rPr>
                <w:rStyle w:val="normaltextrun"/>
                <w:rFonts w:ascii="Arial" w:hAnsi="Arial" w:cs="Arial"/>
              </w:rPr>
              <w:t>komitée</w:t>
            </w:r>
            <w:r>
              <w:rPr>
                <w:rStyle w:val="normaltextrun"/>
                <w:rFonts w:ascii="Arial" w:hAnsi="Arial" w:cs="Arial"/>
              </w:rPr>
              <w:t>r.</w:t>
            </w:r>
          </w:p>
          <w:p w14:paraId="20E5E6BD" w14:textId="2ED1AD9D" w:rsidR="00B316CD" w:rsidRPr="005223E4" w:rsidRDefault="00B316CD" w:rsidP="008745FD">
            <w:pPr>
              <w:rPr>
                <w:rFonts w:ascii="Arial" w:hAnsi="Arial" w:cs="Arial"/>
              </w:rPr>
            </w:pPr>
          </w:p>
          <w:p w14:paraId="7CA07D01" w14:textId="77777777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</w:rPr>
              <w:t>Seksjonsstyret fattet følgende enstemmige</w:t>
            </w:r>
          </w:p>
          <w:p w14:paraId="38633853" w14:textId="77777777" w:rsidR="00B316CD" w:rsidRPr="005223E4" w:rsidRDefault="00B316CD" w:rsidP="008745FD">
            <w:pPr>
              <w:rPr>
                <w:rFonts w:ascii="Arial" w:hAnsi="Arial" w:cs="Arial"/>
              </w:rPr>
            </w:pPr>
          </w:p>
          <w:p w14:paraId="6AABB478" w14:textId="6243D64C" w:rsidR="00B316CD" w:rsidRPr="005223E4" w:rsidRDefault="7597851A" w:rsidP="7597851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7597851A">
              <w:rPr>
                <w:rFonts w:ascii="Arial" w:hAnsi="Arial" w:cs="Arial"/>
                <w:b/>
                <w:bCs/>
                <w:i/>
                <w:iCs/>
              </w:rPr>
              <w:t xml:space="preserve">Vedtak </w:t>
            </w:r>
            <w:r w:rsidR="00424AFF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  <w:p w14:paraId="6D2E8CAF" w14:textId="77777777" w:rsidR="00B316CD" w:rsidRDefault="4B33D1C0" w:rsidP="4B33D1C0">
            <w:pPr>
              <w:rPr>
                <w:rFonts w:ascii="Arial" w:hAnsi="Arial" w:cs="Arial"/>
                <w:i/>
                <w:iCs/>
              </w:rPr>
            </w:pPr>
            <w:r w:rsidRPr="4B33D1C0">
              <w:rPr>
                <w:rFonts w:ascii="Arial" w:hAnsi="Arial" w:cs="Arial"/>
                <w:i/>
                <w:iCs/>
              </w:rPr>
              <w:t xml:space="preserve">Styret tar </w:t>
            </w:r>
            <w:r w:rsidR="00424AFF">
              <w:rPr>
                <w:rFonts w:ascii="Arial" w:hAnsi="Arial" w:cs="Arial"/>
                <w:i/>
                <w:iCs/>
              </w:rPr>
              <w:t xml:space="preserve">evalueringen av NM og </w:t>
            </w:r>
            <w:r w:rsidRPr="4B33D1C0">
              <w:rPr>
                <w:rFonts w:ascii="Arial" w:hAnsi="Arial" w:cs="Arial"/>
                <w:i/>
                <w:iCs/>
              </w:rPr>
              <w:t xml:space="preserve">orienteringene til etterretning. </w:t>
            </w:r>
          </w:p>
          <w:p w14:paraId="7C071F5D" w14:textId="23AC407F" w:rsidR="00BB3833" w:rsidRPr="005223E4" w:rsidRDefault="00BB3833" w:rsidP="4B33D1C0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316CD" w:rsidRPr="005223E4" w14:paraId="642A937A" w14:textId="77777777" w:rsidTr="4B33D1C0">
        <w:tc>
          <w:tcPr>
            <w:tcW w:w="1139" w:type="dxa"/>
          </w:tcPr>
          <w:p w14:paraId="7CB75162" w14:textId="0A654A2E" w:rsidR="00B316CD" w:rsidRPr="005223E4" w:rsidRDefault="7597851A" w:rsidP="75978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597851A">
              <w:rPr>
                <w:rFonts w:ascii="Arial" w:hAnsi="Arial" w:cs="Arial"/>
                <w:sz w:val="20"/>
                <w:szCs w:val="20"/>
              </w:rPr>
              <w:lastRenderedPageBreak/>
              <w:t>JUS</w:t>
            </w:r>
            <w:r w:rsidR="00424AFF">
              <w:rPr>
                <w:rFonts w:ascii="Arial" w:hAnsi="Arial" w:cs="Arial"/>
                <w:sz w:val="20"/>
                <w:szCs w:val="20"/>
              </w:rPr>
              <w:t>27</w:t>
            </w:r>
            <w:r w:rsidRPr="7597851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8075" w:type="dxa"/>
          </w:tcPr>
          <w:p w14:paraId="724C38F8" w14:textId="16EACB6D" w:rsidR="00B316CD" w:rsidRDefault="00BB3833" w:rsidP="4B33D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Regnskapskontroll</w:t>
            </w:r>
            <w:r w:rsidR="00B316CD">
              <w:br/>
            </w:r>
            <w:r>
              <w:rPr>
                <w:rFonts w:ascii="Arial" w:hAnsi="Arial" w:cs="Arial"/>
              </w:rPr>
              <w:t xml:space="preserve">GS gjennomgikk regnskapet pr. sept. som viste et underforbruk på aktivitetssiden </w:t>
            </w:r>
            <w:proofErr w:type="spellStart"/>
            <w:r>
              <w:rPr>
                <w:rFonts w:ascii="Arial" w:hAnsi="Arial" w:cs="Arial"/>
              </w:rPr>
              <w:t>p.g.a.</w:t>
            </w:r>
            <w:proofErr w:type="spellEnd"/>
            <w:r>
              <w:rPr>
                <w:rFonts w:ascii="Arial" w:hAnsi="Arial" w:cs="Arial"/>
              </w:rPr>
              <w:t xml:space="preserve"> avlyste stevner. Øvrige poster er også godt innenfor årsbudsjett og seksjonen har dermed handlefrihet resten av året med over kr. 250.000 i.f.t. årsbudsjett.</w:t>
            </w:r>
          </w:p>
          <w:p w14:paraId="488AC91F" w14:textId="364C8B07" w:rsidR="00BB3833" w:rsidRPr="005223E4" w:rsidRDefault="00BB3833" w:rsidP="4B33D1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Hovedboksrapport</w:t>
            </w:r>
            <w:proofErr w:type="spellEnd"/>
            <w:r>
              <w:rPr>
                <w:rFonts w:ascii="Arial" w:hAnsi="Arial" w:cs="Arial"/>
              </w:rPr>
              <w:t xml:space="preserve"> er også utsendt hele styret og GS foretok </w:t>
            </w:r>
            <w:proofErr w:type="gramStart"/>
            <w:r>
              <w:rPr>
                <w:rFonts w:ascii="Arial" w:hAnsi="Arial" w:cs="Arial"/>
              </w:rPr>
              <w:t>en raks</w:t>
            </w:r>
            <w:proofErr w:type="gramEnd"/>
            <w:r>
              <w:rPr>
                <w:rFonts w:ascii="Arial" w:hAnsi="Arial" w:cs="Arial"/>
              </w:rPr>
              <w:t xml:space="preserve"> gjennomgang av denne også og anmodet alle i styret til å se nøye gjennom og melde ev. feil/mangler er posteringer det knyttes spørsmål til. </w:t>
            </w:r>
          </w:p>
          <w:p w14:paraId="399DD0B4" w14:textId="1E64EB1F" w:rsidR="00B316CD" w:rsidRPr="005223E4" w:rsidRDefault="00B316CD" w:rsidP="005F7AEA">
            <w:pPr>
              <w:rPr>
                <w:rFonts w:ascii="Arial" w:hAnsi="Arial" w:cs="Arial"/>
              </w:rPr>
            </w:pPr>
          </w:p>
          <w:p w14:paraId="39836557" w14:textId="77777777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</w:rPr>
              <w:t>Seksjonsstyret fattet følgende enstemmige</w:t>
            </w:r>
          </w:p>
          <w:p w14:paraId="00D37D4C" w14:textId="77777777" w:rsidR="00B316CD" w:rsidRPr="005223E4" w:rsidRDefault="00B316CD" w:rsidP="005F7AEA">
            <w:pPr>
              <w:rPr>
                <w:rFonts w:ascii="Arial" w:hAnsi="Arial" w:cs="Arial"/>
              </w:rPr>
            </w:pPr>
          </w:p>
          <w:p w14:paraId="4C7A730C" w14:textId="5704894B" w:rsidR="00B316CD" w:rsidRPr="005223E4" w:rsidRDefault="7597851A" w:rsidP="7597851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7597851A">
              <w:rPr>
                <w:rFonts w:ascii="Arial" w:hAnsi="Arial" w:cs="Arial"/>
                <w:b/>
                <w:bCs/>
                <w:i/>
                <w:iCs/>
              </w:rPr>
              <w:t xml:space="preserve">Vedtak </w:t>
            </w:r>
            <w:r w:rsidR="00BB3833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  <w:p w14:paraId="0D4F86FA" w14:textId="48C66E74" w:rsidR="00B316CD" w:rsidRPr="005223E4" w:rsidRDefault="00BB3833" w:rsidP="759785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Regnskapet pr. sept. tas til etterretning. </w:t>
            </w:r>
            <w:proofErr w:type="spellStart"/>
            <w:r>
              <w:rPr>
                <w:rFonts w:ascii="Arial" w:hAnsi="Arial" w:cs="Arial"/>
                <w:i/>
                <w:iCs/>
              </w:rPr>
              <w:t>Hovedboksrapporten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gjennomgås av styremedlemmene fortrinnsvis innen kort tid (2 uker) etter styremøtet og ev. innspill/spørsmål sendes seksjonsleder som tar helheten opp med adm. og får svar tilbake til styret. </w:t>
            </w:r>
          </w:p>
          <w:p w14:paraId="4F2BF388" w14:textId="08E326AE" w:rsidR="00B316CD" w:rsidRPr="005223E4" w:rsidRDefault="00B316CD" w:rsidP="005F7AEA">
            <w:pPr>
              <w:rPr>
                <w:rFonts w:ascii="Arial" w:hAnsi="Arial" w:cs="Arial"/>
                <w:b/>
              </w:rPr>
            </w:pPr>
          </w:p>
        </w:tc>
      </w:tr>
      <w:tr w:rsidR="00B316CD" w:rsidRPr="005223E4" w14:paraId="12648708" w14:textId="77777777" w:rsidTr="4B33D1C0">
        <w:tc>
          <w:tcPr>
            <w:tcW w:w="1139" w:type="dxa"/>
          </w:tcPr>
          <w:p w14:paraId="5026231B" w14:textId="46000648" w:rsidR="00B316CD" w:rsidRPr="005223E4" w:rsidRDefault="00BB3833" w:rsidP="00BB3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JUS28</w:t>
            </w:r>
            <w:r w:rsidR="7597851A" w:rsidRPr="7597851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8075" w:type="dxa"/>
          </w:tcPr>
          <w:p w14:paraId="0988A259" w14:textId="6ADB04E2" w:rsidR="00B316CD" w:rsidRPr="005223E4" w:rsidRDefault="00BB3833" w:rsidP="75978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Konkurransefremmende tiltak</w:t>
            </w:r>
          </w:p>
          <w:p w14:paraId="3F0FBE85" w14:textId="55C34CB9" w:rsidR="00B316CD" w:rsidRPr="005223E4" w:rsidRDefault="00BB3833" w:rsidP="4B33D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Seksjonsstyret diskuterte tiltak </w:t>
            </w:r>
            <w:r w:rsidR="0097232B">
              <w:rPr>
                <w:rFonts w:ascii="Arial" w:hAnsi="Arial" w:cs="Arial"/>
              </w:rPr>
              <w:t xml:space="preserve">for å bekjempe passiviteten og få opp aktiviteten i seksjonen for 2019.  </w:t>
            </w:r>
          </w:p>
          <w:p w14:paraId="5474C3C6" w14:textId="77777777" w:rsidR="00B316CD" w:rsidRDefault="00B316CD" w:rsidP="005223E4">
            <w:pPr>
              <w:rPr>
                <w:rFonts w:ascii="Arial" w:hAnsi="Arial" w:cs="Arial"/>
              </w:rPr>
            </w:pPr>
          </w:p>
          <w:p w14:paraId="1AD9C712" w14:textId="6041B976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</w:rPr>
              <w:t>Seksjonsstyret fattet følgende enstemmige</w:t>
            </w:r>
          </w:p>
          <w:p w14:paraId="2FB6C3E6" w14:textId="77777777" w:rsidR="00B316CD" w:rsidRPr="005223E4" w:rsidRDefault="00B316CD" w:rsidP="005223E4">
            <w:pPr>
              <w:rPr>
                <w:rFonts w:ascii="Arial" w:hAnsi="Arial" w:cs="Arial"/>
              </w:rPr>
            </w:pPr>
          </w:p>
          <w:p w14:paraId="65844F06" w14:textId="61A19063" w:rsidR="00B316CD" w:rsidRDefault="00251E32" w:rsidP="7597851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Vedtak </w:t>
            </w:r>
            <w:r w:rsidR="0097232B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  <w:p w14:paraId="23B5C272" w14:textId="56556959" w:rsidR="00251E32" w:rsidRPr="00251E32" w:rsidRDefault="00251E32" w:rsidP="7597851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Seksjonsstyret vil aktivt jobbe for å realisere organiseringen av følgende aktiviteter;</w:t>
            </w:r>
          </w:p>
          <w:p w14:paraId="4CC00EE1" w14:textId="77777777" w:rsidR="0097232B" w:rsidRPr="00071EAA" w:rsidRDefault="0097232B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Utarbeide regelkurs som e-kurs,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.; </w:t>
            </w:r>
          </w:p>
          <w:p w14:paraId="44E508D5" w14:textId="7F07A27B" w:rsidR="00B316CD" w:rsidRPr="00071EAA" w:rsidRDefault="0097232B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Christoffer med bistand fra Kjartan og Raik</w:t>
            </w:r>
          </w:p>
          <w:p w14:paraId="50ADBEC4" w14:textId="77777777" w:rsidR="0097232B" w:rsidRPr="00071EAA" w:rsidRDefault="0097232B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Treningsleirer avklares,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; </w:t>
            </w:r>
          </w:p>
          <w:p w14:paraId="1DB398DC" w14:textId="77777777" w:rsidR="0097232B" w:rsidRPr="00071EAA" w:rsidRDefault="0097232B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Christoffer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ift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Sentrum Kampsport, </w:t>
            </w:r>
          </w:p>
          <w:p w14:paraId="161871A8" w14:textId="77777777" w:rsidR="0097232B" w:rsidRPr="00071EAA" w:rsidRDefault="0097232B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Alf Kristian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ift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Arendal JJK, </w:t>
            </w:r>
          </w:p>
          <w:p w14:paraId="21EE87FA" w14:textId="77777777" w:rsidR="00251E32" w:rsidRPr="00071EAA" w:rsidRDefault="0097232B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Rolf Magne i.f.t. </w:t>
            </w:r>
            <w:r w:rsidR="00251E32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Stavanger JJK</w:t>
            </w:r>
          </w:p>
          <w:p w14:paraId="5C89A3DD" w14:textId="2335E377" w:rsidR="0097232B" w:rsidRPr="00071EAA" w:rsidRDefault="0097232B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NM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veka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til NIF og NRK i juni 2019,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.;</w:t>
            </w:r>
          </w:p>
          <w:p w14:paraId="364E7A73" w14:textId="62B213B2" w:rsidR="0097232B" w:rsidRPr="00071EAA" w:rsidRDefault="0097232B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Rolf Magne via Terje</w:t>
            </w:r>
          </w:p>
          <w:p w14:paraId="64AA706C" w14:textId="3E448686" w:rsidR="0097232B" w:rsidRPr="00071EAA" w:rsidRDefault="0097232B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Haugesund Open 6. april 2019</w:t>
            </w:r>
            <w:r w:rsid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(uten duo)</w:t>
            </w: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.; </w:t>
            </w:r>
          </w:p>
          <w:p w14:paraId="0C9C2FF0" w14:textId="6557EBBA" w:rsidR="0097232B" w:rsidRPr="00071EAA" w:rsidRDefault="0097232B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Leif Gunnar</w:t>
            </w:r>
            <w:r w:rsidR="00501AD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/Anett</w:t>
            </w:r>
          </w:p>
          <w:p w14:paraId="1A7A2704" w14:textId="77777777" w:rsidR="00071EAA" w:rsidRPr="00071EAA" w:rsidRDefault="0097232B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Oslo Open </w:t>
            </w:r>
            <w:proofErr w:type="spellStart"/>
            <w:r w:rsidR="00251E32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ministevne</w:t>
            </w:r>
            <w:proofErr w:type="spellEnd"/>
            <w:r w:rsidR="00251E32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mai, </w:t>
            </w:r>
            <w:proofErr w:type="spellStart"/>
            <w:r w:rsidR="00251E32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="00251E32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.; </w:t>
            </w:r>
          </w:p>
          <w:p w14:paraId="10E5E918" w14:textId="5B37724F" w:rsidR="0097232B" w:rsidRPr="00071EAA" w:rsidRDefault="00251E32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Rolf Magne via Oslo kampsportklubb/Max</w:t>
            </w:r>
          </w:p>
          <w:p w14:paraId="792920D4" w14:textId="77777777" w:rsidR="00071EAA" w:rsidRPr="00071EAA" w:rsidRDefault="00251E32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Ne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waza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seminar i januar hos Oslo kampsportklubb, kombineres med dommerkurs,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.; </w:t>
            </w:r>
          </w:p>
          <w:p w14:paraId="4BE48799" w14:textId="39DD66F1" w:rsidR="00251E32" w:rsidRPr="00071EAA" w:rsidRDefault="00251E32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Rolf Magne via Max og Kjartan</w:t>
            </w:r>
          </w:p>
          <w:p w14:paraId="7DC30430" w14:textId="77777777" w:rsidR="00071EAA" w:rsidRPr="00071EAA" w:rsidRDefault="00251E32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Regionalt utviklingsprogram via </w:t>
            </w:r>
            <w:proofErr w:type="spellStart"/>
            <w:proofErr w:type="gram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konk.utvalget</w:t>
            </w:r>
            <w:proofErr w:type="spellEnd"/>
            <w:proofErr w:type="gram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, </w:t>
            </w:r>
          </w:p>
          <w:p w14:paraId="5FCB81C8" w14:textId="3D84A112" w:rsidR="00251E32" w:rsidRPr="00071EAA" w:rsidRDefault="00251E32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.; Christoffer</w:t>
            </w:r>
          </w:p>
          <w:p w14:paraId="2423FE4A" w14:textId="1109D47D" w:rsidR="00071EAA" w:rsidRPr="00071EAA" w:rsidRDefault="00251E32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2020; Treningsleirer; </w:t>
            </w:r>
            <w:proofErr w:type="spellStart"/>
            <w:r w:rsidR="00071EAA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 w:rsidR="00071EAA"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.; Rolf Magne</w:t>
            </w:r>
          </w:p>
          <w:p w14:paraId="12674BE0" w14:textId="13DF330E" w:rsidR="00251E32" w:rsidRPr="00071EAA" w:rsidRDefault="00251E32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Trondheim 2020 JJK 40-års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jub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 via Unni </w:t>
            </w:r>
          </w:p>
          <w:p w14:paraId="25B75506" w14:textId="13EF480F" w:rsidR="00251E32" w:rsidRDefault="00251E32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Tønsberg JJK 40-års </w:t>
            </w:r>
            <w:proofErr w:type="spellStart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jub</w:t>
            </w:r>
            <w:proofErr w:type="spellEnd"/>
            <w:r w:rsidRPr="00071EA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 via Karine.</w:t>
            </w:r>
          </w:p>
          <w:p w14:paraId="62E3004A" w14:textId="77777777" w:rsidR="00071EAA" w:rsidRDefault="00071EAA" w:rsidP="00071EAA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Inkludering av BJJ klubber,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ansv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.; </w:t>
            </w:r>
          </w:p>
          <w:p w14:paraId="2A73B0F7" w14:textId="398F0900" w:rsidR="00071EAA" w:rsidRDefault="00071EAA" w:rsidP="00071EAA">
            <w:pPr>
              <w:pStyle w:val="Listeavsnitt"/>
              <w:numPr>
                <w:ilvl w:val="1"/>
                <w:numId w:val="22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Christoffer via Magga med bistand fra adm. (Mari/Raik).</w:t>
            </w:r>
          </w:p>
          <w:p w14:paraId="1EF5EB0C" w14:textId="024473D1" w:rsidR="00071EAA" w:rsidRPr="00071EAA" w:rsidRDefault="00071EAA" w:rsidP="00071EAA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Adm. bistår med kontaktinfo og praktiske forhold etter behov og ønske fra de ansvarlige. Kontakt arrangementsavdelingen i adm.!</w:t>
            </w:r>
          </w:p>
          <w:p w14:paraId="39D09803" w14:textId="4F45D40E" w:rsidR="00B316CD" w:rsidRPr="005223E4" w:rsidRDefault="00B316CD" w:rsidP="00C47FD9">
            <w:pPr>
              <w:rPr>
                <w:rFonts w:ascii="Arial" w:hAnsi="Arial" w:cs="Arial"/>
              </w:rPr>
            </w:pPr>
          </w:p>
        </w:tc>
      </w:tr>
      <w:tr w:rsidR="00B316CD" w:rsidRPr="005223E4" w14:paraId="13984980" w14:textId="77777777" w:rsidTr="4B33D1C0">
        <w:tc>
          <w:tcPr>
            <w:tcW w:w="1139" w:type="dxa"/>
          </w:tcPr>
          <w:p w14:paraId="505F6EE7" w14:textId="227A2634" w:rsidR="00B316CD" w:rsidRPr="005223E4" w:rsidRDefault="7597851A" w:rsidP="0007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597851A">
              <w:rPr>
                <w:rFonts w:ascii="Arial" w:hAnsi="Arial" w:cs="Arial"/>
                <w:sz w:val="20"/>
                <w:szCs w:val="20"/>
              </w:rPr>
              <w:lastRenderedPageBreak/>
              <w:t>JUS2</w:t>
            </w:r>
            <w:r w:rsidR="00071EAA">
              <w:rPr>
                <w:rFonts w:ascii="Arial" w:hAnsi="Arial" w:cs="Arial"/>
                <w:sz w:val="20"/>
                <w:szCs w:val="20"/>
              </w:rPr>
              <w:t>9</w:t>
            </w:r>
            <w:r w:rsidRPr="7597851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8075" w:type="dxa"/>
          </w:tcPr>
          <w:p w14:paraId="4EE0371F" w14:textId="0A20041B" w:rsidR="00B316CD" w:rsidRPr="005223E4" w:rsidRDefault="00071EAA" w:rsidP="75978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(Selvforsvars)seminar</w:t>
            </w:r>
          </w:p>
          <w:p w14:paraId="513E930D" w14:textId="41F3A7A6" w:rsidR="00B316CD" w:rsidRPr="005223E4" w:rsidRDefault="00071EAA" w:rsidP="4B33D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Seksjonsstyret har etablert et årlig seminar på nyåret for å samle representanter fra de ulike klubbene innen seksjonen til samvær og dialog. Dette har ofte vært med tema rundt selvforsvar som mange av klubbene har felles. </w:t>
            </w:r>
            <w:r w:rsidR="00B775A6">
              <w:rPr>
                <w:rFonts w:ascii="Arial" w:hAnsi="Arial" w:cs="Arial"/>
              </w:rPr>
              <w:t xml:space="preserve">Seminaret 2019 er berammet til 15.-16. februar og inntil 2 deltakere fra hver klubb har fått seminaret gratis (forutsatt påmelding før angitt </w:t>
            </w:r>
            <w:proofErr w:type="spellStart"/>
            <w:r w:rsidR="00B775A6">
              <w:rPr>
                <w:rFonts w:ascii="Arial" w:hAnsi="Arial" w:cs="Arial"/>
              </w:rPr>
              <w:t>tidspkt</w:t>
            </w:r>
            <w:proofErr w:type="spellEnd"/>
            <w:r w:rsidR="00B775A6">
              <w:rPr>
                <w:rFonts w:ascii="Arial" w:hAnsi="Arial" w:cs="Arial"/>
              </w:rPr>
              <w:t>.).</w:t>
            </w:r>
          </w:p>
          <w:p w14:paraId="4A73187E" w14:textId="2926559D" w:rsidR="00B316CD" w:rsidRDefault="00B316CD" w:rsidP="00681FCB">
            <w:pPr>
              <w:rPr>
                <w:rFonts w:ascii="Arial" w:hAnsi="Arial" w:cs="Arial"/>
              </w:rPr>
            </w:pPr>
          </w:p>
          <w:p w14:paraId="63EF4683" w14:textId="77777777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</w:rPr>
              <w:t>Seksjonsstyret fattet følgende enstemmige</w:t>
            </w:r>
          </w:p>
          <w:p w14:paraId="6D70F737" w14:textId="77777777" w:rsidR="00B316CD" w:rsidRPr="005223E4" w:rsidRDefault="00B316CD" w:rsidP="003935C4">
            <w:pPr>
              <w:rPr>
                <w:rFonts w:ascii="Arial" w:hAnsi="Arial" w:cs="Arial"/>
              </w:rPr>
            </w:pPr>
          </w:p>
          <w:p w14:paraId="3EAF3E21" w14:textId="56ED27B4" w:rsidR="00B316CD" w:rsidRPr="003935C4" w:rsidRDefault="7597851A" w:rsidP="7597851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7597851A">
              <w:rPr>
                <w:rFonts w:ascii="Arial" w:hAnsi="Arial" w:cs="Arial"/>
                <w:b/>
                <w:bCs/>
                <w:i/>
                <w:iCs/>
              </w:rPr>
              <w:t xml:space="preserve">Vedtak </w:t>
            </w:r>
            <w:r w:rsidR="00071EAA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  <w:p w14:paraId="1D03B3E3" w14:textId="71A29262" w:rsidR="00B316CD" w:rsidRDefault="00B316CD" w:rsidP="00071EAA">
            <w:pP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4B33D1C0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Seksjonsstyret </w:t>
            </w:r>
            <w:r w:rsidR="00B775A6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ønsker dialog med klubbene rundt seksjonens strategiplan. Dette kan kombineres med faglig påfyll ved f.eks. barnepsykologi/trening av barn som de fleste klubbene har mest av, trenerkurs, førstehjelp e.a. Det skal utarbeides et program og gjøres nærmere avtale med bidragsytere/foredragsholdere. </w:t>
            </w:r>
            <w:proofErr w:type="spellStart"/>
            <w:r w:rsidR="00B775A6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Ansv</w:t>
            </w:r>
            <w:proofErr w:type="spellEnd"/>
            <w:r w:rsidR="00B775A6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.; Lillian og Alf Kristian (endelige bestillinger gjøres via adm.). </w:t>
            </w:r>
          </w:p>
          <w:p w14:paraId="01B4E3EA" w14:textId="709847B4" w:rsidR="00071EAA" w:rsidRPr="005223E4" w:rsidRDefault="00071EAA" w:rsidP="00071EAA">
            <w:pPr>
              <w:rPr>
                <w:rFonts w:ascii="Arial" w:hAnsi="Arial" w:cs="Arial"/>
              </w:rPr>
            </w:pPr>
          </w:p>
        </w:tc>
      </w:tr>
      <w:tr w:rsidR="00B316CD" w:rsidRPr="005223E4" w14:paraId="2BA9E2C6" w14:textId="77777777" w:rsidTr="4B33D1C0">
        <w:tc>
          <w:tcPr>
            <w:tcW w:w="1139" w:type="dxa"/>
          </w:tcPr>
          <w:p w14:paraId="0F9093E6" w14:textId="394A3421" w:rsidR="00B316CD" w:rsidRPr="005223E4" w:rsidRDefault="00B775A6" w:rsidP="75978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JUS30</w:t>
            </w:r>
            <w:r w:rsidR="7597851A" w:rsidRPr="7597851A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8075" w:type="dxa"/>
          </w:tcPr>
          <w:p w14:paraId="20BFC392" w14:textId="25A85B77" w:rsidR="00B316CD" w:rsidRPr="005223E4" w:rsidRDefault="00B775A6" w:rsidP="75978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Strategi</w:t>
            </w:r>
            <w:r w:rsidR="7597851A" w:rsidRPr="7597851A">
              <w:rPr>
                <w:rFonts w:ascii="Arial" w:hAnsi="Arial" w:cs="Arial"/>
                <w:b/>
                <w:bCs/>
              </w:rPr>
              <w:t>plan, innsatsområder</w:t>
            </w:r>
          </w:p>
          <w:p w14:paraId="2A0B0F90" w14:textId="3FCAC10C" w:rsidR="00B316CD" w:rsidRDefault="00B775A6" w:rsidP="4B33D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Fordeling av arbeidsoppgaver etter forrige helgs ledermøte med gjennomgang av strategiplan ble tatt opp</w:t>
            </w:r>
            <w:r w:rsidR="4B33D1C0" w:rsidRPr="4B33D1C0">
              <w:rPr>
                <w:rFonts w:ascii="Arial" w:hAnsi="Arial" w:cs="Arial"/>
              </w:rPr>
              <w:t>.</w:t>
            </w:r>
          </w:p>
          <w:p w14:paraId="6D578D1E" w14:textId="24F017B2" w:rsidR="00B316CD" w:rsidRDefault="00B316CD" w:rsidP="003935C4">
            <w:pPr>
              <w:rPr>
                <w:rFonts w:ascii="Arial" w:hAnsi="Arial" w:cs="Arial"/>
              </w:rPr>
            </w:pPr>
          </w:p>
          <w:p w14:paraId="3F5E94BC" w14:textId="77777777" w:rsidR="00B316CD" w:rsidRPr="005223E4" w:rsidRDefault="7597851A" w:rsidP="7597851A">
            <w:pPr>
              <w:rPr>
                <w:rFonts w:ascii="Arial" w:hAnsi="Arial" w:cs="Arial"/>
              </w:rPr>
            </w:pPr>
            <w:r w:rsidRPr="7597851A">
              <w:rPr>
                <w:rFonts w:ascii="Arial" w:hAnsi="Arial" w:cs="Arial"/>
              </w:rPr>
              <w:t>Seksjonsstyret fattet følgende enstemmige</w:t>
            </w:r>
          </w:p>
          <w:p w14:paraId="2A7CD4B4" w14:textId="77777777" w:rsidR="00B316CD" w:rsidRPr="005223E4" w:rsidRDefault="00B316CD" w:rsidP="003935C4">
            <w:pPr>
              <w:rPr>
                <w:rFonts w:ascii="Arial" w:hAnsi="Arial" w:cs="Arial"/>
              </w:rPr>
            </w:pPr>
          </w:p>
          <w:p w14:paraId="11F8C028" w14:textId="5F0D2BFA" w:rsidR="00B316CD" w:rsidRDefault="7597851A" w:rsidP="7597851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7597851A">
              <w:rPr>
                <w:rFonts w:ascii="Arial" w:hAnsi="Arial" w:cs="Arial"/>
                <w:b/>
                <w:bCs/>
                <w:i/>
                <w:iCs/>
              </w:rPr>
              <w:t xml:space="preserve">Vedtak </w:t>
            </w:r>
            <w:r w:rsidR="00B775A6">
              <w:rPr>
                <w:rFonts w:ascii="Arial" w:hAnsi="Arial" w:cs="Arial"/>
                <w:b/>
                <w:bCs/>
                <w:i/>
                <w:iCs/>
              </w:rPr>
              <w:t>14</w:t>
            </w:r>
          </w:p>
          <w:p w14:paraId="29C9D78A" w14:textId="420ED874" w:rsidR="00B316CD" w:rsidRDefault="00B775A6" w:rsidP="759785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Fordeling av </w:t>
            </w:r>
            <w:r w:rsidR="00501AD4">
              <w:rPr>
                <w:rFonts w:ascii="Arial" w:hAnsi="Arial" w:cs="Arial"/>
                <w:i/>
                <w:iCs/>
              </w:rPr>
              <w:t>hovedansvarlige for innsatsområder fra</w:t>
            </w:r>
            <w:r>
              <w:rPr>
                <w:rFonts w:ascii="Arial" w:hAnsi="Arial" w:cs="Arial"/>
                <w:i/>
                <w:iCs/>
              </w:rPr>
              <w:t xml:space="preserve"> strategiplanen;</w:t>
            </w:r>
          </w:p>
          <w:p w14:paraId="66935356" w14:textId="6C5A584A" w:rsidR="00B775A6" w:rsidRPr="00B775A6" w:rsidRDefault="00501AD4" w:rsidP="00B775A6">
            <w:pPr>
              <w:pStyle w:val="Listeavsnitt"/>
              <w:numPr>
                <w:ilvl w:val="0"/>
                <w:numId w:val="19"/>
              </w:numP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Anne; K</w:t>
            </w:r>
            <w:r w:rsidR="00B775A6" w:rsidRPr="00B775A6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ompetanse</w:t>
            </w:r>
            <w: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utvikling</w:t>
            </w:r>
            <w:bookmarkStart w:id="0" w:name="_GoBack"/>
            <w:bookmarkEnd w:id="0"/>
            <w: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(adm. kontakt; Kristiane/Martin)</w:t>
            </w:r>
          </w:p>
          <w:p w14:paraId="3470062E" w14:textId="62C64FED" w:rsidR="00B775A6" w:rsidRPr="00B775A6" w:rsidRDefault="00B775A6" w:rsidP="00B775A6">
            <w:pPr>
              <w:pStyle w:val="Listeavsnitt"/>
              <w:numPr>
                <w:ilvl w:val="0"/>
                <w:numId w:val="19"/>
              </w:numP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775A6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Anett; Merkevarebygging</w:t>
            </w:r>
            <w:r w:rsidR="00501AD4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(adm. kontakt; Julie)</w:t>
            </w:r>
          </w:p>
          <w:p w14:paraId="2520EBA5" w14:textId="6A5AB5EB" w:rsidR="00B775A6" w:rsidRPr="00B775A6" w:rsidRDefault="00B775A6" w:rsidP="00B775A6">
            <w:pPr>
              <w:pStyle w:val="Listeavsnitt"/>
              <w:numPr>
                <w:ilvl w:val="0"/>
                <w:numId w:val="19"/>
              </w:numP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775A6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Alf Kristian; Anlegg</w:t>
            </w:r>
            <w:r w:rsidR="00501AD4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(adm. kontakt; Martin N.)</w:t>
            </w:r>
          </w:p>
          <w:p w14:paraId="0FE6D53C" w14:textId="724AEA6C" w:rsidR="00501AD4" w:rsidRPr="00501AD4" w:rsidRDefault="00B775A6" w:rsidP="00501AD4">
            <w:pPr>
              <w:pStyle w:val="Listeavsnitt"/>
              <w:numPr>
                <w:ilvl w:val="0"/>
                <w:numId w:val="19"/>
              </w:numPr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775A6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Leif Gunnar; Arrangementer</w:t>
            </w:r>
            <w:r w:rsidR="00501AD4">
              <w:rPr>
                <w:rStyle w:val="normaltextrun"/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(Adm. kontakt; Vegard)</w:t>
            </w:r>
          </w:p>
          <w:p w14:paraId="4E54F0E2" w14:textId="558DE00F" w:rsidR="00B316CD" w:rsidRPr="005223E4" w:rsidRDefault="00B316CD" w:rsidP="003935C4">
            <w:pPr>
              <w:rPr>
                <w:rFonts w:ascii="Arial" w:hAnsi="Arial" w:cs="Arial"/>
                <w:i/>
              </w:rPr>
            </w:pPr>
          </w:p>
        </w:tc>
      </w:tr>
    </w:tbl>
    <w:p w14:paraId="203FFBFF" w14:textId="77777777" w:rsidR="00DB694E" w:rsidRPr="005223E4" w:rsidRDefault="00DB694E" w:rsidP="00DB694E">
      <w:pPr>
        <w:rPr>
          <w:rFonts w:ascii="Arial" w:hAnsi="Arial" w:cs="Arial"/>
        </w:rPr>
      </w:pPr>
    </w:p>
    <w:p w14:paraId="1654B2DF" w14:textId="77777777" w:rsidR="00DB694E" w:rsidRPr="005223E4" w:rsidRDefault="00DB694E" w:rsidP="00DB694E">
      <w:pPr>
        <w:rPr>
          <w:rFonts w:ascii="Arial" w:hAnsi="Arial" w:cs="Arial"/>
        </w:rPr>
      </w:pPr>
    </w:p>
    <w:sectPr w:rsidR="00DB694E" w:rsidRPr="005223E4" w:rsidSect="005A7BB4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7E28" w14:textId="77777777" w:rsidR="007B6F6F" w:rsidRDefault="007B6F6F" w:rsidP="00F22A85">
      <w:r>
        <w:separator/>
      </w:r>
    </w:p>
  </w:endnote>
  <w:endnote w:type="continuationSeparator" w:id="0">
    <w:p w14:paraId="60FDE935" w14:textId="77777777" w:rsidR="007B6F6F" w:rsidRDefault="007B6F6F" w:rsidP="00F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040688"/>
      <w:docPartObj>
        <w:docPartGallery w:val="Page Numbers (Bottom of Page)"/>
        <w:docPartUnique/>
      </w:docPartObj>
    </w:sdtPr>
    <w:sdtEndPr/>
    <w:sdtContent>
      <w:p w14:paraId="7C071FA7" w14:textId="1FE09829" w:rsidR="00F00D71" w:rsidRDefault="00F00D7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D4">
          <w:rPr>
            <w:noProof/>
          </w:rPr>
          <w:t>4</w:t>
        </w:r>
        <w:r>
          <w:fldChar w:fldCharType="end"/>
        </w:r>
      </w:p>
    </w:sdtContent>
  </w:sdt>
  <w:p w14:paraId="7C071FA8" w14:textId="77777777" w:rsidR="00F00D71" w:rsidRDefault="00F00D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2537" w14:textId="77777777" w:rsidR="007B6F6F" w:rsidRDefault="007B6F6F" w:rsidP="00F22A85">
      <w:r>
        <w:separator/>
      </w:r>
    </w:p>
  </w:footnote>
  <w:footnote w:type="continuationSeparator" w:id="0">
    <w:p w14:paraId="0CC58242" w14:textId="77777777" w:rsidR="007B6F6F" w:rsidRDefault="007B6F6F" w:rsidP="00F2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1FA5" w14:textId="77777777" w:rsidR="00F00D71" w:rsidRPr="00A94DB7" w:rsidRDefault="00F00D71" w:rsidP="001A0631">
    <w:pPr>
      <w:pStyle w:val="Topptekst"/>
      <w:tabs>
        <w:tab w:val="left" w:pos="8655"/>
      </w:tabs>
      <w:ind w:right="-1800"/>
      <w:rPr>
        <w:color w:val="28B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71FA9" wp14:editId="7C071FAA">
          <wp:simplePos x="0" y="0"/>
          <wp:positionH relativeFrom="column">
            <wp:posOffset>5113020</wp:posOffset>
          </wp:positionH>
          <wp:positionV relativeFrom="paragraph">
            <wp:posOffset>-324485</wp:posOffset>
          </wp:positionV>
          <wp:extent cx="1266825" cy="1095375"/>
          <wp:effectExtent l="0" t="0" r="0" b="0"/>
          <wp:wrapNone/>
          <wp:docPr id="2" name="Bilde 2" descr="Kampsport_Logo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psport_Logo_Sor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8BFFF"/>
      </w:rPr>
      <w:tab/>
    </w:r>
  </w:p>
  <w:p w14:paraId="7C071FA6" w14:textId="77777777" w:rsidR="00F00D71" w:rsidRDefault="00F00D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5C1"/>
    <w:multiLevelType w:val="hybridMultilevel"/>
    <w:tmpl w:val="77CC686A"/>
    <w:lvl w:ilvl="0" w:tplc="A7E80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ABD"/>
    <w:multiLevelType w:val="hybridMultilevel"/>
    <w:tmpl w:val="D954E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36AA"/>
    <w:multiLevelType w:val="multilevel"/>
    <w:tmpl w:val="41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C2A0F"/>
    <w:multiLevelType w:val="hybridMultilevel"/>
    <w:tmpl w:val="70527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918"/>
    <w:multiLevelType w:val="hybridMultilevel"/>
    <w:tmpl w:val="811A27D2"/>
    <w:lvl w:ilvl="0" w:tplc="BD3C15E6">
      <w:start w:val="11"/>
      <w:numFmt w:val="bullet"/>
      <w:lvlText w:val="-"/>
      <w:lvlJc w:val="left"/>
      <w:pPr>
        <w:ind w:left="447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5" w15:restartNumberingAfterBreak="0">
    <w:nsid w:val="230366AB"/>
    <w:multiLevelType w:val="hybridMultilevel"/>
    <w:tmpl w:val="72FEE274"/>
    <w:lvl w:ilvl="0" w:tplc="5B4608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4BA2"/>
    <w:multiLevelType w:val="multilevel"/>
    <w:tmpl w:val="7B1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033D"/>
    <w:multiLevelType w:val="hybridMultilevel"/>
    <w:tmpl w:val="BE8478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D4CCF"/>
    <w:multiLevelType w:val="hybridMultilevel"/>
    <w:tmpl w:val="2C24EF54"/>
    <w:lvl w:ilvl="0" w:tplc="16340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7186"/>
    <w:multiLevelType w:val="hybridMultilevel"/>
    <w:tmpl w:val="79D0C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41B9D"/>
    <w:multiLevelType w:val="hybridMultilevel"/>
    <w:tmpl w:val="F628F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47A1"/>
    <w:multiLevelType w:val="hybridMultilevel"/>
    <w:tmpl w:val="6BF44C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DA1092"/>
    <w:multiLevelType w:val="hybridMultilevel"/>
    <w:tmpl w:val="669E15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71071F"/>
    <w:multiLevelType w:val="hybridMultilevel"/>
    <w:tmpl w:val="ECDC36E0"/>
    <w:lvl w:ilvl="0" w:tplc="A0660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23651"/>
    <w:multiLevelType w:val="hybridMultilevel"/>
    <w:tmpl w:val="7D189448"/>
    <w:lvl w:ilvl="0" w:tplc="1B02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603F"/>
    <w:multiLevelType w:val="hybridMultilevel"/>
    <w:tmpl w:val="187EE1B2"/>
    <w:lvl w:ilvl="0" w:tplc="9488B6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58344F"/>
    <w:multiLevelType w:val="multilevel"/>
    <w:tmpl w:val="146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40491B"/>
    <w:multiLevelType w:val="hybridMultilevel"/>
    <w:tmpl w:val="E0A4B6EA"/>
    <w:lvl w:ilvl="0" w:tplc="20388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304C"/>
    <w:multiLevelType w:val="hybridMultilevel"/>
    <w:tmpl w:val="64BA9FA4"/>
    <w:lvl w:ilvl="0" w:tplc="44C822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677A"/>
    <w:multiLevelType w:val="hybridMultilevel"/>
    <w:tmpl w:val="F8660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4D8D"/>
    <w:multiLevelType w:val="hybridMultilevel"/>
    <w:tmpl w:val="7DEC5BCE"/>
    <w:lvl w:ilvl="0" w:tplc="C4FC7D2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B6CFB"/>
    <w:multiLevelType w:val="hybridMultilevel"/>
    <w:tmpl w:val="4FB2B04E"/>
    <w:lvl w:ilvl="0" w:tplc="A7E80C2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8"/>
  </w:num>
  <w:num w:numId="8">
    <w:abstractNumId w:val="0"/>
  </w:num>
  <w:num w:numId="9">
    <w:abstractNumId w:val="21"/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20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7"/>
  </w:num>
  <w:num w:numId="20">
    <w:abstractNumId w:val="16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B"/>
    <w:rsid w:val="00025431"/>
    <w:rsid w:val="00036FFB"/>
    <w:rsid w:val="00041058"/>
    <w:rsid w:val="00044101"/>
    <w:rsid w:val="00051C9B"/>
    <w:rsid w:val="0005207B"/>
    <w:rsid w:val="00056291"/>
    <w:rsid w:val="000611B3"/>
    <w:rsid w:val="0006765E"/>
    <w:rsid w:val="00071EAA"/>
    <w:rsid w:val="000863C3"/>
    <w:rsid w:val="00087269"/>
    <w:rsid w:val="000932DD"/>
    <w:rsid w:val="0009787A"/>
    <w:rsid w:val="000C02BE"/>
    <w:rsid w:val="000D139C"/>
    <w:rsid w:val="000D22F0"/>
    <w:rsid w:val="000D6180"/>
    <w:rsid w:val="000D76D9"/>
    <w:rsid w:val="000E3B78"/>
    <w:rsid w:val="001009D3"/>
    <w:rsid w:val="001009FC"/>
    <w:rsid w:val="0010205D"/>
    <w:rsid w:val="00111F69"/>
    <w:rsid w:val="00116CD7"/>
    <w:rsid w:val="0012655B"/>
    <w:rsid w:val="0013750C"/>
    <w:rsid w:val="00142D64"/>
    <w:rsid w:val="00185807"/>
    <w:rsid w:val="001A0631"/>
    <w:rsid w:val="001A6A31"/>
    <w:rsid w:val="001B05EE"/>
    <w:rsid w:val="001C1DB9"/>
    <w:rsid w:val="001C687D"/>
    <w:rsid w:val="001D22E7"/>
    <w:rsid w:val="001D3C63"/>
    <w:rsid w:val="001D4B9D"/>
    <w:rsid w:val="001E669F"/>
    <w:rsid w:val="001F1CDA"/>
    <w:rsid w:val="001F73C8"/>
    <w:rsid w:val="00205CB2"/>
    <w:rsid w:val="00212B05"/>
    <w:rsid w:val="00221A80"/>
    <w:rsid w:val="00221E99"/>
    <w:rsid w:val="00231ADE"/>
    <w:rsid w:val="00232634"/>
    <w:rsid w:val="00236A23"/>
    <w:rsid w:val="00245230"/>
    <w:rsid w:val="00245CAD"/>
    <w:rsid w:val="00250DE8"/>
    <w:rsid w:val="00251E32"/>
    <w:rsid w:val="002621C8"/>
    <w:rsid w:val="00265187"/>
    <w:rsid w:val="00265DC0"/>
    <w:rsid w:val="0027082A"/>
    <w:rsid w:val="00285B92"/>
    <w:rsid w:val="00286694"/>
    <w:rsid w:val="002910ED"/>
    <w:rsid w:val="00291A1D"/>
    <w:rsid w:val="00295E50"/>
    <w:rsid w:val="002A24A1"/>
    <w:rsid w:val="002A261F"/>
    <w:rsid w:val="002A28A7"/>
    <w:rsid w:val="002A537D"/>
    <w:rsid w:val="002A7470"/>
    <w:rsid w:val="002B2841"/>
    <w:rsid w:val="002B39D3"/>
    <w:rsid w:val="002E0EDA"/>
    <w:rsid w:val="002E4AD0"/>
    <w:rsid w:val="002F1497"/>
    <w:rsid w:val="002F1C42"/>
    <w:rsid w:val="002F781F"/>
    <w:rsid w:val="003003CE"/>
    <w:rsid w:val="00310FF1"/>
    <w:rsid w:val="003147EB"/>
    <w:rsid w:val="003160D2"/>
    <w:rsid w:val="00320FD3"/>
    <w:rsid w:val="00330227"/>
    <w:rsid w:val="003347EF"/>
    <w:rsid w:val="0035044E"/>
    <w:rsid w:val="00351690"/>
    <w:rsid w:val="00366671"/>
    <w:rsid w:val="003935C4"/>
    <w:rsid w:val="00396E78"/>
    <w:rsid w:val="003B65A9"/>
    <w:rsid w:val="003C1B20"/>
    <w:rsid w:val="003C2CA9"/>
    <w:rsid w:val="003D48A0"/>
    <w:rsid w:val="003F623A"/>
    <w:rsid w:val="00400D50"/>
    <w:rsid w:val="00407DE7"/>
    <w:rsid w:val="004146C8"/>
    <w:rsid w:val="004151BB"/>
    <w:rsid w:val="00416D38"/>
    <w:rsid w:val="00417099"/>
    <w:rsid w:val="00417E7E"/>
    <w:rsid w:val="00417E9A"/>
    <w:rsid w:val="00424AFF"/>
    <w:rsid w:val="004418C1"/>
    <w:rsid w:val="00445DA2"/>
    <w:rsid w:val="0044633B"/>
    <w:rsid w:val="00453F0B"/>
    <w:rsid w:val="00454430"/>
    <w:rsid w:val="00472E58"/>
    <w:rsid w:val="004758C1"/>
    <w:rsid w:val="00481EAE"/>
    <w:rsid w:val="00487B1A"/>
    <w:rsid w:val="00490A9B"/>
    <w:rsid w:val="004934BE"/>
    <w:rsid w:val="004A1C97"/>
    <w:rsid w:val="004A7753"/>
    <w:rsid w:val="004B521A"/>
    <w:rsid w:val="004B5E5F"/>
    <w:rsid w:val="004D1761"/>
    <w:rsid w:val="004E0F80"/>
    <w:rsid w:val="004E7C4C"/>
    <w:rsid w:val="004F53E0"/>
    <w:rsid w:val="004F585B"/>
    <w:rsid w:val="004F63BD"/>
    <w:rsid w:val="00501AD4"/>
    <w:rsid w:val="00510D04"/>
    <w:rsid w:val="0051660A"/>
    <w:rsid w:val="00516D62"/>
    <w:rsid w:val="00520DA0"/>
    <w:rsid w:val="005223E4"/>
    <w:rsid w:val="00522486"/>
    <w:rsid w:val="00530084"/>
    <w:rsid w:val="005328AA"/>
    <w:rsid w:val="00536998"/>
    <w:rsid w:val="005404C6"/>
    <w:rsid w:val="00540BB7"/>
    <w:rsid w:val="0054142C"/>
    <w:rsid w:val="00541B0E"/>
    <w:rsid w:val="005423EC"/>
    <w:rsid w:val="00543F23"/>
    <w:rsid w:val="00546B81"/>
    <w:rsid w:val="0055690D"/>
    <w:rsid w:val="00577CCA"/>
    <w:rsid w:val="005942A6"/>
    <w:rsid w:val="005A0505"/>
    <w:rsid w:val="005A7BB4"/>
    <w:rsid w:val="005B125D"/>
    <w:rsid w:val="005B64CC"/>
    <w:rsid w:val="005B6E8D"/>
    <w:rsid w:val="005C0D10"/>
    <w:rsid w:val="005C76CE"/>
    <w:rsid w:val="005D4823"/>
    <w:rsid w:val="005D4A6D"/>
    <w:rsid w:val="005E252C"/>
    <w:rsid w:val="005E7C8B"/>
    <w:rsid w:val="005F7AEA"/>
    <w:rsid w:val="00603133"/>
    <w:rsid w:val="006216B3"/>
    <w:rsid w:val="00640A75"/>
    <w:rsid w:val="00652084"/>
    <w:rsid w:val="006752EE"/>
    <w:rsid w:val="00677518"/>
    <w:rsid w:val="00681FCB"/>
    <w:rsid w:val="0068404B"/>
    <w:rsid w:val="006928AF"/>
    <w:rsid w:val="00692908"/>
    <w:rsid w:val="006A35D1"/>
    <w:rsid w:val="006A58DA"/>
    <w:rsid w:val="006B0AD8"/>
    <w:rsid w:val="006C3CCF"/>
    <w:rsid w:val="006C3EF1"/>
    <w:rsid w:val="006C76CC"/>
    <w:rsid w:val="006C7CE5"/>
    <w:rsid w:val="006D00F1"/>
    <w:rsid w:val="006D4256"/>
    <w:rsid w:val="006D5ADC"/>
    <w:rsid w:val="006E7033"/>
    <w:rsid w:val="006F054F"/>
    <w:rsid w:val="006F2BA8"/>
    <w:rsid w:val="006F6448"/>
    <w:rsid w:val="0071608E"/>
    <w:rsid w:val="00716147"/>
    <w:rsid w:val="00723B17"/>
    <w:rsid w:val="00724740"/>
    <w:rsid w:val="0072635D"/>
    <w:rsid w:val="00726D47"/>
    <w:rsid w:val="00726DCF"/>
    <w:rsid w:val="0073045A"/>
    <w:rsid w:val="00731224"/>
    <w:rsid w:val="007415B4"/>
    <w:rsid w:val="007422EF"/>
    <w:rsid w:val="007576D7"/>
    <w:rsid w:val="00765452"/>
    <w:rsid w:val="0077536B"/>
    <w:rsid w:val="00783614"/>
    <w:rsid w:val="007910E7"/>
    <w:rsid w:val="007973AF"/>
    <w:rsid w:val="007978BE"/>
    <w:rsid w:val="007A276D"/>
    <w:rsid w:val="007A65C2"/>
    <w:rsid w:val="007B01CF"/>
    <w:rsid w:val="007B6579"/>
    <w:rsid w:val="007B6F6F"/>
    <w:rsid w:val="007C4AAB"/>
    <w:rsid w:val="007C69A6"/>
    <w:rsid w:val="007D1D6D"/>
    <w:rsid w:val="007D32F0"/>
    <w:rsid w:val="007D5A77"/>
    <w:rsid w:val="007E032B"/>
    <w:rsid w:val="007E11A2"/>
    <w:rsid w:val="00802AA9"/>
    <w:rsid w:val="00810E77"/>
    <w:rsid w:val="00817760"/>
    <w:rsid w:val="00817848"/>
    <w:rsid w:val="0085702B"/>
    <w:rsid w:val="00860B94"/>
    <w:rsid w:val="00863E81"/>
    <w:rsid w:val="008658D9"/>
    <w:rsid w:val="00866F17"/>
    <w:rsid w:val="008745FD"/>
    <w:rsid w:val="00875256"/>
    <w:rsid w:val="00880B97"/>
    <w:rsid w:val="00881CC2"/>
    <w:rsid w:val="008902E9"/>
    <w:rsid w:val="00891434"/>
    <w:rsid w:val="00895DC6"/>
    <w:rsid w:val="008A07A0"/>
    <w:rsid w:val="008A4886"/>
    <w:rsid w:val="008A5A4C"/>
    <w:rsid w:val="008C46F4"/>
    <w:rsid w:val="008C663D"/>
    <w:rsid w:val="008C78D6"/>
    <w:rsid w:val="008D4551"/>
    <w:rsid w:val="008D54C6"/>
    <w:rsid w:val="008D680C"/>
    <w:rsid w:val="008E5107"/>
    <w:rsid w:val="008F5BB3"/>
    <w:rsid w:val="00906CCA"/>
    <w:rsid w:val="00916919"/>
    <w:rsid w:val="00917EE3"/>
    <w:rsid w:val="00923A7E"/>
    <w:rsid w:val="00924153"/>
    <w:rsid w:val="009353AE"/>
    <w:rsid w:val="00936FDA"/>
    <w:rsid w:val="00943BED"/>
    <w:rsid w:val="00956CE8"/>
    <w:rsid w:val="0097232B"/>
    <w:rsid w:val="00985EC9"/>
    <w:rsid w:val="00991417"/>
    <w:rsid w:val="009969AB"/>
    <w:rsid w:val="009B6443"/>
    <w:rsid w:val="009C198F"/>
    <w:rsid w:val="009D2F03"/>
    <w:rsid w:val="009D7C32"/>
    <w:rsid w:val="009E329D"/>
    <w:rsid w:val="009E341D"/>
    <w:rsid w:val="009E4DE2"/>
    <w:rsid w:val="009F47E9"/>
    <w:rsid w:val="009F5CDD"/>
    <w:rsid w:val="00A00E70"/>
    <w:rsid w:val="00A057A6"/>
    <w:rsid w:val="00A10927"/>
    <w:rsid w:val="00A13C10"/>
    <w:rsid w:val="00A147C7"/>
    <w:rsid w:val="00A242CA"/>
    <w:rsid w:val="00A30A7C"/>
    <w:rsid w:val="00A37954"/>
    <w:rsid w:val="00A4337D"/>
    <w:rsid w:val="00A659F6"/>
    <w:rsid w:val="00A72390"/>
    <w:rsid w:val="00A77A02"/>
    <w:rsid w:val="00A96B69"/>
    <w:rsid w:val="00AA3F88"/>
    <w:rsid w:val="00AB1976"/>
    <w:rsid w:val="00AB50D2"/>
    <w:rsid w:val="00AB756F"/>
    <w:rsid w:val="00AC2D23"/>
    <w:rsid w:val="00AC4694"/>
    <w:rsid w:val="00AC764E"/>
    <w:rsid w:val="00AF0ABC"/>
    <w:rsid w:val="00AF0FEF"/>
    <w:rsid w:val="00AF4FA0"/>
    <w:rsid w:val="00AF5996"/>
    <w:rsid w:val="00AF77BD"/>
    <w:rsid w:val="00B05086"/>
    <w:rsid w:val="00B16AA7"/>
    <w:rsid w:val="00B23EF2"/>
    <w:rsid w:val="00B252D5"/>
    <w:rsid w:val="00B316CD"/>
    <w:rsid w:val="00B33D95"/>
    <w:rsid w:val="00B44F43"/>
    <w:rsid w:val="00B5148F"/>
    <w:rsid w:val="00B53D8B"/>
    <w:rsid w:val="00B672A6"/>
    <w:rsid w:val="00B775A6"/>
    <w:rsid w:val="00B77D02"/>
    <w:rsid w:val="00B82D72"/>
    <w:rsid w:val="00B83794"/>
    <w:rsid w:val="00B87863"/>
    <w:rsid w:val="00B90FD4"/>
    <w:rsid w:val="00BA1DF5"/>
    <w:rsid w:val="00BA7956"/>
    <w:rsid w:val="00BB3833"/>
    <w:rsid w:val="00BB46FE"/>
    <w:rsid w:val="00BB7776"/>
    <w:rsid w:val="00BC0306"/>
    <w:rsid w:val="00BC2D0F"/>
    <w:rsid w:val="00BC4956"/>
    <w:rsid w:val="00BC5FB8"/>
    <w:rsid w:val="00BD58EB"/>
    <w:rsid w:val="00BE03A5"/>
    <w:rsid w:val="00BE551E"/>
    <w:rsid w:val="00BF32DB"/>
    <w:rsid w:val="00C1121A"/>
    <w:rsid w:val="00C218B9"/>
    <w:rsid w:val="00C24901"/>
    <w:rsid w:val="00C47FD9"/>
    <w:rsid w:val="00C5778D"/>
    <w:rsid w:val="00C77DDB"/>
    <w:rsid w:val="00C80EC8"/>
    <w:rsid w:val="00C8440B"/>
    <w:rsid w:val="00C92D95"/>
    <w:rsid w:val="00C94688"/>
    <w:rsid w:val="00CB188F"/>
    <w:rsid w:val="00CC0EFA"/>
    <w:rsid w:val="00CC59CC"/>
    <w:rsid w:val="00CC693A"/>
    <w:rsid w:val="00CC741F"/>
    <w:rsid w:val="00CE4AC3"/>
    <w:rsid w:val="00CF3DD8"/>
    <w:rsid w:val="00D014D5"/>
    <w:rsid w:val="00D143D7"/>
    <w:rsid w:val="00D27C59"/>
    <w:rsid w:val="00D33204"/>
    <w:rsid w:val="00D420BB"/>
    <w:rsid w:val="00D607D5"/>
    <w:rsid w:val="00D6556C"/>
    <w:rsid w:val="00D65A06"/>
    <w:rsid w:val="00D65FFE"/>
    <w:rsid w:val="00D859CC"/>
    <w:rsid w:val="00D91EB8"/>
    <w:rsid w:val="00D92EE0"/>
    <w:rsid w:val="00D9426D"/>
    <w:rsid w:val="00DB335B"/>
    <w:rsid w:val="00DB694E"/>
    <w:rsid w:val="00DC4AE0"/>
    <w:rsid w:val="00DC4E6F"/>
    <w:rsid w:val="00DD1184"/>
    <w:rsid w:val="00DD25F7"/>
    <w:rsid w:val="00DD497A"/>
    <w:rsid w:val="00DE24B7"/>
    <w:rsid w:val="00DF4F80"/>
    <w:rsid w:val="00E044A5"/>
    <w:rsid w:val="00E20BC7"/>
    <w:rsid w:val="00E20E8C"/>
    <w:rsid w:val="00E2386D"/>
    <w:rsid w:val="00E24245"/>
    <w:rsid w:val="00E31FDD"/>
    <w:rsid w:val="00E37804"/>
    <w:rsid w:val="00E40758"/>
    <w:rsid w:val="00E5359C"/>
    <w:rsid w:val="00E548CD"/>
    <w:rsid w:val="00E5684C"/>
    <w:rsid w:val="00E62390"/>
    <w:rsid w:val="00E62677"/>
    <w:rsid w:val="00E664E5"/>
    <w:rsid w:val="00E70B4E"/>
    <w:rsid w:val="00E7320C"/>
    <w:rsid w:val="00E85FDC"/>
    <w:rsid w:val="00E92456"/>
    <w:rsid w:val="00EB6F12"/>
    <w:rsid w:val="00EF3917"/>
    <w:rsid w:val="00F00D71"/>
    <w:rsid w:val="00F22A85"/>
    <w:rsid w:val="00F33DF7"/>
    <w:rsid w:val="00F36183"/>
    <w:rsid w:val="00F55D30"/>
    <w:rsid w:val="00F67371"/>
    <w:rsid w:val="00F72AC6"/>
    <w:rsid w:val="00F73263"/>
    <w:rsid w:val="00F7401F"/>
    <w:rsid w:val="00F77890"/>
    <w:rsid w:val="00F83DCB"/>
    <w:rsid w:val="00F907AB"/>
    <w:rsid w:val="00F91B3A"/>
    <w:rsid w:val="00F91D8B"/>
    <w:rsid w:val="00F92985"/>
    <w:rsid w:val="00FA0F12"/>
    <w:rsid w:val="00FA1717"/>
    <w:rsid w:val="00FB1D74"/>
    <w:rsid w:val="00FB4BC6"/>
    <w:rsid w:val="00FC0174"/>
    <w:rsid w:val="00FC43BE"/>
    <w:rsid w:val="00FD4034"/>
    <w:rsid w:val="00FD4DC3"/>
    <w:rsid w:val="00FD57B2"/>
    <w:rsid w:val="00FD759E"/>
    <w:rsid w:val="244A00A5"/>
    <w:rsid w:val="4B33D1C0"/>
    <w:rsid w:val="75978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71F0B"/>
  <w15:docId w15:val="{54290D3B-60CD-4A12-B251-D4DE331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2A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2A8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F22A85"/>
  </w:style>
  <w:style w:type="paragraph" w:styleId="Bunntekst">
    <w:name w:val="footer"/>
    <w:basedOn w:val="Normal"/>
    <w:link w:val="BunntekstTegn"/>
    <w:uiPriority w:val="99"/>
    <w:unhideWhenUsed/>
    <w:rsid w:val="00F22A8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F22A85"/>
  </w:style>
  <w:style w:type="paragraph" w:styleId="Bobletekst">
    <w:name w:val="Balloon Text"/>
    <w:basedOn w:val="Normal"/>
    <w:link w:val="BobletekstTegn"/>
    <w:uiPriority w:val="99"/>
    <w:semiHidden/>
    <w:unhideWhenUsed/>
    <w:rsid w:val="00F22A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A8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2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F2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postStil23">
    <w:name w:val="EpostStil23"/>
    <w:basedOn w:val="Standardskriftforavsnitt"/>
    <w:semiHidden/>
    <w:rsid w:val="00F22A85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866F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C0174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FC0174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FC0174"/>
    <w:rPr>
      <w:i/>
      <w:iCs/>
    </w:rPr>
  </w:style>
  <w:style w:type="paragraph" w:styleId="NormalWeb">
    <w:name w:val="Normal (Web)"/>
    <w:basedOn w:val="Normal"/>
    <w:uiPriority w:val="99"/>
    <w:unhideWhenUsed/>
    <w:rsid w:val="007D1D6D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943BED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330227"/>
    <w:rPr>
      <w:color w:val="800080" w:themeColor="followedHyperlink"/>
      <w:u w:val="single"/>
    </w:rPr>
  </w:style>
  <w:style w:type="paragraph" w:customStyle="1" w:styleId="Default">
    <w:name w:val="Default"/>
    <w:rsid w:val="002A74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B694E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A13C10"/>
    <w:rPr>
      <w:color w:val="808080"/>
      <w:shd w:val="clear" w:color="auto" w:fill="E6E6E6"/>
    </w:rPr>
  </w:style>
  <w:style w:type="character" w:customStyle="1" w:styleId="normaltextrun">
    <w:name w:val="normaltextrun"/>
    <w:basedOn w:val="Standardskriftforavsnitt"/>
    <w:rsid w:val="003935C4"/>
  </w:style>
  <w:style w:type="character" w:customStyle="1" w:styleId="spellingerror">
    <w:name w:val="spellingerror"/>
    <w:basedOn w:val="Standardskriftforavsnitt"/>
    <w:rsid w:val="003935C4"/>
  </w:style>
  <w:style w:type="character" w:customStyle="1" w:styleId="eop">
    <w:name w:val="eop"/>
    <w:basedOn w:val="Standardskriftforavsnitt"/>
    <w:rsid w:val="003935C4"/>
  </w:style>
  <w:style w:type="paragraph" w:customStyle="1" w:styleId="paragraph">
    <w:name w:val="paragraph"/>
    <w:basedOn w:val="Normal"/>
    <w:rsid w:val="00205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2008-05-24T00:00:00</PublishDate>
  <Abstract/>
  <CompanyAddress>Unge funksjonshemmede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5B24801B7D9944798573F68FA7CBF62000088840FA4B9494DB2EE16A81CAC7D30" ma:contentTypeVersion="140" ma:contentTypeDescription="Opprett et nytt dokument." ma:contentTypeScope="" ma:versionID="b6499c18d62e7344e2fb4a8710426414">
  <xsd:schema xmlns:xsd="http://www.w3.org/2001/XMLSchema" xmlns:xs="http://www.w3.org/2001/XMLSchema" xmlns:p="http://schemas.microsoft.com/office/2006/metadata/properties" xmlns:ns2="aec5f570-5954-42b2-93f8-bbdf6252596e" xmlns:ns3="5c508fcb-51e6-4c17-b989-1a1f35ec5ae5" targetNamespace="http://schemas.microsoft.com/office/2006/metadata/properties" ma:root="true" ma:fieldsID="8cbaf3c7ffec11e406472d96e536cc49" ns2:_="" ns3:_="">
    <xsd:import namespace="aec5f570-5954-42b2-93f8-bbdf6252596e"/>
    <xsd:import namespace="5c508fcb-51e6-4c17-b989-1a1f35ec5ae5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0fa037d-1ebb-4cdc-b370-5cb4accc9f2c}" ma:internalName="TaxCatchAll" ma:showField="CatchAllData" ma:web="5c508fcb-51e6-4c17-b989-1a1f35ec5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0fa037d-1ebb-4cdc-b370-5cb4accc9f2c}" ma:internalName="TaxCatchAllLabel" ma:readOnly="true" ma:showField="CatchAllDataLabel" ma:web="5c508fcb-51e6-4c17-b989-1a1f35ec5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8fcb-51e6-4c17-b989-1a1f35ec5ae5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SF52 Norges Kampsportforbund</TermName>
          <TermId xmlns="http://schemas.microsoft.com/office/infopath/2007/PartnerControls">df8e5471-8b96-423d-8df4-4b07d0321987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Søvik, Trond</DisplayName>
        <AccountId>41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Søvik, Trond</DisplayName>
        <AccountId>41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5c508fcb-51e6-4c17-b989-1a1f35ec5ae5">SF52-33-275173</_dlc_DocId>
    <_dlc_DocIdUrl xmlns="5c508fcb-51e6-4c17-b989-1a1f35ec5ae5">
      <Url>https://idrettskontor.nif.no/sites/kampsportforbundet/documentcontent/_layouts/15/DocIdRedir.aspx?ID=SF52-33-275173</Url>
      <Description>SF52-33-275173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139296-6378-4ADB-BABB-E68891EFB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69383-EB14-40D5-9DDF-7853014D4C48}"/>
</file>

<file path=customXml/itemProps4.xml><?xml version="1.0" encoding="utf-8"?>
<ds:datastoreItem xmlns:ds="http://schemas.openxmlformats.org/officeDocument/2006/customXml" ds:itemID="{756EE21D-C8DC-45A8-A418-78601344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3DEA855-114E-4250-A2D6-8383B3165D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62EA70-C94E-4E67-9EA5-2C70DB6F6CF2}"/>
</file>

<file path=customXml/itemProps7.xml><?xml version="1.0" encoding="utf-8"?>
<ds:datastoreItem xmlns:ds="http://schemas.openxmlformats.org/officeDocument/2006/customXml" ds:itemID="{2CE289D3-E95E-4198-BD1F-A567C9E8DB04}"/>
</file>

<file path=customXml/itemProps8.xml><?xml version="1.0" encoding="utf-8"?>
<ds:datastoreItem xmlns:ds="http://schemas.openxmlformats.org/officeDocument/2006/customXml" ds:itemID="{B8C1A5F2-BCB1-4C53-9434-481081015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Dagsorden</vt:lpstr>
    </vt:vector>
  </TitlesOfParts>
  <Company>Unge funksjonshemmede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Søvik, Trond</dc:creator>
  <cp:keywords/>
  <dc:description/>
  <cp:lastModifiedBy>Søvik, Trond</cp:lastModifiedBy>
  <cp:revision>10</cp:revision>
  <cp:lastPrinted>2018-08-28T11:39:00Z</cp:lastPrinted>
  <dcterms:created xsi:type="dcterms:W3CDTF">2018-09-28T19:33:00Z</dcterms:created>
  <dcterms:modified xsi:type="dcterms:W3CDTF">2018-11-06T07:26:00Z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ocRef">
    <vt:lpwstr>718756/v1</vt:lpwstr>
  </property>
  <property fmtid="{D5CDD505-2E9C-101B-9397-08002B2CF9AE}" pid="4" name="SikkerhetDokumenter">
    <vt:lpwstr>Intern</vt:lpwstr>
  </property>
  <property fmtid="{D5CDD505-2E9C-101B-9397-08002B2CF9AE}" pid="5" name="ContentTypeId">
    <vt:lpwstr>0x01010089F515CEF38C6043B09A4EB0A2E09D63020025B24801B7D9944798573F68FA7CBF62000088840FA4B9494DB2EE16A81CAC7D30</vt:lpwstr>
  </property>
  <property fmtid="{D5CDD505-2E9C-101B-9397-08002B2CF9AE}" pid="6" name="OrgTilhorighet">
    <vt:lpwstr>1;#SF52 Norges Kampsportforbund|df8e5471-8b96-423d-8df4-4b07d0321987</vt:lpwstr>
  </property>
  <property fmtid="{D5CDD505-2E9C-101B-9397-08002B2CF9AE}" pid="7" name="DocTitle">
    <vt:lpwstr>jeanette tester innkalling</vt:lpwstr>
  </property>
  <property fmtid="{D5CDD505-2E9C-101B-9397-08002B2CF9AE}" pid="8" name="_nifsikkerhetBegrenset">
    <vt:lpwstr/>
  </property>
  <property fmtid="{D5CDD505-2E9C-101B-9397-08002B2CF9AE}" pid="9" name="Dokumentkategori">
    <vt:lpwstr/>
  </property>
  <property fmtid="{D5CDD505-2E9C-101B-9397-08002B2CF9AE}" pid="10" name="_dlc_DocIdItemGuid">
    <vt:lpwstr>f4066cdf-6c31-4d2d-b37a-01eb8b90607a</vt:lpwstr>
  </property>
</Properties>
</file>